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EFAB" w14:textId="77777777" w:rsidR="0034604E" w:rsidRPr="00195E21" w:rsidRDefault="00EF7EA2" w:rsidP="00EF7EA2">
      <w:pPr>
        <w:rPr>
          <w:rFonts w:ascii="Times New Roman" w:hAnsi="Times New Roman" w:cs="Times New Roman"/>
        </w:rPr>
      </w:pPr>
      <w:r w:rsidRPr="00195E21">
        <w:rPr>
          <w:rFonts w:ascii="Times New Roman" w:hAnsi="Times New Roman" w:cs="Times New Roman"/>
        </w:rPr>
        <w:t xml:space="preserve">Anna Luther </w:t>
      </w:r>
    </w:p>
    <w:p w14:paraId="5A245C9E" w14:textId="77777777" w:rsidR="00EF7EA2" w:rsidRPr="00195E21" w:rsidRDefault="00EF7EA2" w:rsidP="00EF7EA2">
      <w:pPr>
        <w:rPr>
          <w:rFonts w:ascii="Times New Roman" w:hAnsi="Times New Roman" w:cs="Times New Roman"/>
        </w:rPr>
      </w:pPr>
    </w:p>
    <w:p w14:paraId="40021003" w14:textId="77777777" w:rsidR="00EF7EA2" w:rsidRPr="00195E21" w:rsidRDefault="00EF7EA2" w:rsidP="00EF7EA2">
      <w:pPr>
        <w:rPr>
          <w:rFonts w:ascii="Times New Roman" w:hAnsi="Times New Roman" w:cs="Times New Roman"/>
        </w:rPr>
      </w:pPr>
      <w:r w:rsidRPr="00195E21">
        <w:rPr>
          <w:rFonts w:ascii="Times New Roman" w:hAnsi="Times New Roman" w:cs="Times New Roman"/>
        </w:rPr>
        <w:t>18 September 2015</w:t>
      </w:r>
    </w:p>
    <w:p w14:paraId="2A2D0B2C" w14:textId="77777777" w:rsidR="00EF7EA2" w:rsidRPr="00195E21" w:rsidRDefault="00EF7EA2" w:rsidP="00EF7EA2">
      <w:pPr>
        <w:rPr>
          <w:rFonts w:ascii="Times New Roman" w:hAnsi="Times New Roman" w:cs="Times New Roman"/>
        </w:rPr>
      </w:pPr>
    </w:p>
    <w:p w14:paraId="1D1266C9" w14:textId="5ED27D9C" w:rsidR="00EF7EA2" w:rsidRPr="00195E21" w:rsidRDefault="00A716B0" w:rsidP="00EF7EA2">
      <w:pPr>
        <w:rPr>
          <w:rFonts w:ascii="Times New Roman" w:hAnsi="Times New Roman" w:cs="Times New Roman"/>
        </w:rPr>
      </w:pPr>
      <w:r w:rsidRPr="00195E21">
        <w:rPr>
          <w:rFonts w:ascii="Times New Roman" w:hAnsi="Times New Roman" w:cs="Times New Roman"/>
        </w:rPr>
        <w:t>ITEC 7470</w:t>
      </w:r>
    </w:p>
    <w:p w14:paraId="65FDF1A7" w14:textId="77777777" w:rsidR="00EF7EA2" w:rsidRPr="00195E21" w:rsidRDefault="00EF7EA2" w:rsidP="00EF7EA2">
      <w:pPr>
        <w:rPr>
          <w:rFonts w:ascii="Times New Roman" w:hAnsi="Times New Roman" w:cs="Times New Roman"/>
        </w:rPr>
      </w:pPr>
    </w:p>
    <w:p w14:paraId="5A2C7C31" w14:textId="77777777" w:rsidR="00EF7EA2" w:rsidRPr="00195E21" w:rsidRDefault="00EF7EA2" w:rsidP="00EF7EA2">
      <w:pPr>
        <w:rPr>
          <w:rFonts w:ascii="Times New Roman" w:hAnsi="Times New Roman" w:cs="Times New Roman"/>
        </w:rPr>
      </w:pPr>
      <w:r w:rsidRPr="00195E21">
        <w:rPr>
          <w:rFonts w:ascii="Times New Roman" w:hAnsi="Times New Roman" w:cs="Times New Roman"/>
        </w:rPr>
        <w:t>Sample Annotations</w:t>
      </w:r>
    </w:p>
    <w:p w14:paraId="77A54C8C" w14:textId="77777777" w:rsidR="00EF7EA2" w:rsidRPr="00195E21" w:rsidRDefault="00EF7EA2" w:rsidP="00EF7EA2">
      <w:pPr>
        <w:jc w:val="center"/>
        <w:rPr>
          <w:rFonts w:ascii="Times New Roman" w:hAnsi="Times New Roman" w:cs="Times New Roman"/>
        </w:rPr>
      </w:pPr>
    </w:p>
    <w:p w14:paraId="1B769484" w14:textId="77777777" w:rsidR="00EF7EA2" w:rsidRPr="00195E21" w:rsidRDefault="00EF7EA2" w:rsidP="00EF7EA2">
      <w:pPr>
        <w:jc w:val="center"/>
        <w:rPr>
          <w:rFonts w:ascii="Times New Roman" w:hAnsi="Times New Roman" w:cs="Times New Roman"/>
        </w:rPr>
      </w:pPr>
      <w:r w:rsidRPr="00195E21">
        <w:rPr>
          <w:rFonts w:ascii="Times New Roman" w:hAnsi="Times New Roman" w:cs="Times New Roman"/>
        </w:rPr>
        <w:t>References</w:t>
      </w:r>
    </w:p>
    <w:p w14:paraId="0CFFF945" w14:textId="77777777" w:rsidR="00A716B0" w:rsidRPr="00195E21" w:rsidRDefault="00A716B0" w:rsidP="00A716B0">
      <w:pPr>
        <w:ind w:left="720" w:hanging="720"/>
        <w:jc w:val="center"/>
        <w:rPr>
          <w:rFonts w:ascii="Times New Roman" w:hAnsi="Times New Roman" w:cs="Times New Roman"/>
        </w:rPr>
      </w:pPr>
    </w:p>
    <w:p w14:paraId="530A8263" w14:textId="203E315F" w:rsidR="00A716B0" w:rsidRPr="00195E21" w:rsidRDefault="00A716B0" w:rsidP="00A716B0">
      <w:pPr>
        <w:ind w:left="720" w:hanging="720"/>
        <w:rPr>
          <w:rFonts w:ascii="Times New Roman" w:hAnsi="Times New Roman" w:cs="Times New Roman"/>
          <w:color w:val="262626"/>
        </w:rPr>
      </w:pPr>
      <w:r w:rsidRPr="00195E21">
        <w:rPr>
          <w:rFonts w:ascii="Times New Roman" w:hAnsi="Times New Roman" w:cs="Times New Roman"/>
          <w:color w:val="262626"/>
        </w:rPr>
        <w:t xml:space="preserve">Barber, W., King, S., </w:t>
      </w:r>
      <w:r w:rsidR="00C41FB8">
        <w:rPr>
          <w:rFonts w:ascii="Times New Roman" w:hAnsi="Times New Roman" w:cs="Times New Roman"/>
          <w:color w:val="262626"/>
        </w:rPr>
        <w:t>&amp; Buchanan, S. (2015). Problem based learning and authentic assessment in digital pedagogy: Embracing the role of collaborative c</w:t>
      </w:r>
      <w:r w:rsidRPr="00195E21">
        <w:rPr>
          <w:rFonts w:ascii="Times New Roman" w:hAnsi="Times New Roman" w:cs="Times New Roman"/>
          <w:color w:val="262626"/>
        </w:rPr>
        <w:t xml:space="preserve">ommunities. </w:t>
      </w:r>
      <w:r w:rsidRPr="00195E21">
        <w:rPr>
          <w:rFonts w:ascii="Times New Roman" w:hAnsi="Times New Roman" w:cs="Times New Roman"/>
          <w:i/>
          <w:iCs/>
          <w:color w:val="262626"/>
        </w:rPr>
        <w:t xml:space="preserve">Electronic Journal </w:t>
      </w:r>
      <w:proofErr w:type="gramStart"/>
      <w:r w:rsidRPr="00195E21">
        <w:rPr>
          <w:rFonts w:ascii="Times New Roman" w:hAnsi="Times New Roman" w:cs="Times New Roman"/>
          <w:i/>
          <w:iCs/>
          <w:color w:val="262626"/>
        </w:rPr>
        <w:t>Of</w:t>
      </w:r>
      <w:proofErr w:type="gramEnd"/>
      <w:r w:rsidRPr="00195E21">
        <w:rPr>
          <w:rFonts w:ascii="Times New Roman" w:hAnsi="Times New Roman" w:cs="Times New Roman"/>
          <w:i/>
          <w:iCs/>
          <w:color w:val="262626"/>
        </w:rPr>
        <w:t xml:space="preserve"> E-Learning</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13</w:t>
      </w:r>
      <w:r w:rsidRPr="00195E21">
        <w:rPr>
          <w:rFonts w:ascii="Times New Roman" w:hAnsi="Times New Roman" w:cs="Times New Roman"/>
          <w:color w:val="262626"/>
        </w:rPr>
        <w:t>(2), 59-67.</w:t>
      </w:r>
    </w:p>
    <w:p w14:paraId="34C35532" w14:textId="004FDEB3" w:rsidR="00B95150" w:rsidRPr="00195E21" w:rsidRDefault="00B95150" w:rsidP="00A716B0">
      <w:pPr>
        <w:ind w:left="720" w:hanging="720"/>
        <w:rPr>
          <w:rFonts w:ascii="Times New Roman" w:hAnsi="Times New Roman" w:cs="Times New Roman"/>
          <w:color w:val="262626"/>
        </w:rPr>
      </w:pPr>
      <w:r w:rsidRPr="00195E21">
        <w:rPr>
          <w:rFonts w:ascii="Times New Roman" w:hAnsi="Times New Roman" w:cs="Times New Roman"/>
          <w:color w:val="262626"/>
        </w:rPr>
        <w:tab/>
      </w:r>
      <w:r w:rsidRPr="00195E21">
        <w:rPr>
          <w:rFonts w:ascii="Times New Roman" w:hAnsi="Times New Roman" w:cs="Times New Roman"/>
          <w:color w:val="262626"/>
        </w:rPr>
        <w:tab/>
      </w:r>
    </w:p>
    <w:p w14:paraId="44A81C3B" w14:textId="478E40BD" w:rsidR="00B95150" w:rsidRPr="00195E21" w:rsidRDefault="00281052" w:rsidP="00BB7575">
      <w:pPr>
        <w:ind w:left="1440" w:hanging="720"/>
        <w:rPr>
          <w:rFonts w:ascii="Times New Roman" w:hAnsi="Times New Roman" w:cs="Times New Roman"/>
          <w:color w:val="262626"/>
        </w:rPr>
      </w:pPr>
      <w:r>
        <w:rPr>
          <w:rFonts w:ascii="Times New Roman" w:hAnsi="Times New Roman" w:cs="Times New Roman"/>
          <w:color w:val="262626"/>
        </w:rPr>
        <w:t xml:space="preserve">  </w:t>
      </w:r>
      <w:r>
        <w:rPr>
          <w:rFonts w:ascii="Times New Roman" w:hAnsi="Times New Roman" w:cs="Times New Roman"/>
          <w:color w:val="262626"/>
        </w:rPr>
        <w:tab/>
        <w:t xml:space="preserve"> </w:t>
      </w:r>
      <w:r w:rsidR="00BB7575" w:rsidRPr="00195E21">
        <w:rPr>
          <w:rFonts w:ascii="Times New Roman" w:hAnsi="Times New Roman" w:cs="Times New Roman"/>
          <w:color w:val="262626"/>
        </w:rPr>
        <w:t xml:space="preserve"> </w:t>
      </w:r>
      <w:r w:rsidR="00B95150" w:rsidRPr="00195E21">
        <w:rPr>
          <w:rFonts w:ascii="Times New Roman" w:hAnsi="Times New Roman" w:cs="Times New Roman"/>
          <w:color w:val="262626"/>
        </w:rPr>
        <w:t>In this article, researchers examine the results</w:t>
      </w:r>
      <w:r w:rsidR="00905011">
        <w:rPr>
          <w:rFonts w:ascii="Times New Roman" w:hAnsi="Times New Roman" w:cs="Times New Roman"/>
          <w:color w:val="262626"/>
        </w:rPr>
        <w:t xml:space="preserve"> of undergraduate students by having them</w:t>
      </w:r>
      <w:r w:rsidR="00B95150" w:rsidRPr="00195E21">
        <w:rPr>
          <w:rFonts w:ascii="Times New Roman" w:hAnsi="Times New Roman" w:cs="Times New Roman"/>
          <w:color w:val="262626"/>
        </w:rPr>
        <w:t xml:space="preserve"> compl</w:t>
      </w:r>
      <w:r w:rsidR="00905011">
        <w:rPr>
          <w:rFonts w:ascii="Times New Roman" w:hAnsi="Times New Roman" w:cs="Times New Roman"/>
          <w:color w:val="262626"/>
        </w:rPr>
        <w:t>et</w:t>
      </w:r>
      <w:r w:rsidR="007223C1">
        <w:rPr>
          <w:rFonts w:ascii="Times New Roman" w:hAnsi="Times New Roman" w:cs="Times New Roman"/>
          <w:color w:val="262626"/>
        </w:rPr>
        <w:t>e</w:t>
      </w:r>
      <w:r w:rsidR="00905011">
        <w:rPr>
          <w:rFonts w:ascii="Times New Roman" w:hAnsi="Times New Roman" w:cs="Times New Roman"/>
          <w:color w:val="262626"/>
        </w:rPr>
        <w:t xml:space="preserve"> </w:t>
      </w:r>
      <w:r w:rsidR="00BB7575" w:rsidRPr="00195E21">
        <w:rPr>
          <w:rFonts w:ascii="Times New Roman" w:hAnsi="Times New Roman" w:cs="Times New Roman"/>
          <w:color w:val="262626"/>
        </w:rPr>
        <w:t>an online class using problem based learning. Throughout the study, the resear</w:t>
      </w:r>
      <w:r w:rsidR="00905011">
        <w:rPr>
          <w:rFonts w:ascii="Times New Roman" w:hAnsi="Times New Roman" w:cs="Times New Roman"/>
          <w:color w:val="262626"/>
        </w:rPr>
        <w:t xml:space="preserve">chers </w:t>
      </w:r>
      <w:r w:rsidR="00BB7575" w:rsidRPr="00195E21">
        <w:rPr>
          <w:rFonts w:ascii="Times New Roman" w:hAnsi="Times New Roman" w:cs="Times New Roman"/>
          <w:color w:val="262626"/>
        </w:rPr>
        <w:t xml:space="preserve">“qualitatively examine the relationship between problem based learning, authentic assessment and the role of community in fostering learning environments” (p.59).  During the course of the class, the researchers saw students shift from resisting the freedom of problem based learning to embracing the intellectual stimulation that came from having ownership over their learning. </w:t>
      </w:r>
      <w:r w:rsidR="007223C1">
        <w:rPr>
          <w:rFonts w:ascii="Times New Roman" w:hAnsi="Times New Roman" w:cs="Times New Roman"/>
          <w:color w:val="262626"/>
        </w:rPr>
        <w:t xml:space="preserve"> Researchers used narrative inquiry to speak with the students openly about the course. </w:t>
      </w:r>
      <w:r w:rsidR="00BB7575" w:rsidRPr="00195E21">
        <w:rPr>
          <w:rFonts w:ascii="Times New Roman" w:hAnsi="Times New Roman" w:cs="Times New Roman"/>
          <w:color w:val="262626"/>
        </w:rPr>
        <w:t xml:space="preserve">The article concluded that while great strides were seen in this study, it takes a flexible student and learner to make a class centered around problem based learning effective. In this </w:t>
      </w:r>
      <w:r w:rsidR="00051005" w:rsidRPr="00195E21">
        <w:rPr>
          <w:rFonts w:ascii="Times New Roman" w:hAnsi="Times New Roman" w:cs="Times New Roman"/>
          <w:color w:val="262626"/>
        </w:rPr>
        <w:t>instructional format, students must have the skills to use the technology to create a digital community and they must also be able to advocate for themselves and acquire adequate information on particular topic to obtain expertise status. Although this article is not a</w:t>
      </w:r>
      <w:r w:rsidR="00FF708A" w:rsidRPr="00195E21">
        <w:rPr>
          <w:rFonts w:ascii="Times New Roman" w:hAnsi="Times New Roman" w:cs="Times New Roman"/>
          <w:color w:val="262626"/>
        </w:rPr>
        <w:t xml:space="preserve">s teacher friendly as </w:t>
      </w:r>
      <w:proofErr w:type="spellStart"/>
      <w:r w:rsidR="00FF708A" w:rsidRPr="00195E21">
        <w:rPr>
          <w:rFonts w:ascii="Times New Roman" w:hAnsi="Times New Roman" w:cs="Times New Roman"/>
          <w:color w:val="262626"/>
        </w:rPr>
        <w:t>Belland’s</w:t>
      </w:r>
      <w:proofErr w:type="spellEnd"/>
      <w:r w:rsidR="00FF708A" w:rsidRPr="00195E21">
        <w:rPr>
          <w:rFonts w:ascii="Times New Roman" w:hAnsi="Times New Roman" w:cs="Times New Roman"/>
          <w:color w:val="262626"/>
        </w:rPr>
        <w:t xml:space="preserve"> article on problem based learning</w:t>
      </w:r>
      <w:r w:rsidR="00051005" w:rsidRPr="00195E21">
        <w:rPr>
          <w:rFonts w:ascii="Times New Roman" w:hAnsi="Times New Roman" w:cs="Times New Roman"/>
          <w:color w:val="262626"/>
        </w:rPr>
        <w:t>, it questions current instructional practices and provides ideas for creating higher order instruction.</w:t>
      </w:r>
      <w:r w:rsidR="00FF708A" w:rsidRPr="00195E21">
        <w:rPr>
          <w:rFonts w:ascii="Times New Roman" w:hAnsi="Times New Roman" w:cs="Times New Roman"/>
          <w:color w:val="262626"/>
        </w:rPr>
        <w:t xml:space="preserve"> </w:t>
      </w:r>
    </w:p>
    <w:p w14:paraId="56EC7425" w14:textId="77777777" w:rsidR="00330554" w:rsidRPr="00195E21" w:rsidRDefault="00330554" w:rsidP="00A716B0">
      <w:pPr>
        <w:ind w:left="720" w:hanging="720"/>
        <w:rPr>
          <w:rFonts w:ascii="Times New Roman" w:hAnsi="Times New Roman" w:cs="Times New Roman"/>
          <w:color w:val="262626"/>
        </w:rPr>
      </w:pPr>
    </w:p>
    <w:p w14:paraId="1956A012" w14:textId="04390D64" w:rsidR="00330554" w:rsidRPr="00195E21" w:rsidRDefault="00330554" w:rsidP="00A716B0">
      <w:pPr>
        <w:ind w:left="720" w:hanging="720"/>
        <w:rPr>
          <w:rFonts w:ascii="Times New Roman" w:hAnsi="Times New Roman" w:cs="Times New Roman"/>
          <w:color w:val="262626"/>
        </w:rPr>
      </w:pPr>
      <w:proofErr w:type="spellStart"/>
      <w:r w:rsidRPr="00195E21">
        <w:rPr>
          <w:rFonts w:ascii="Times New Roman" w:hAnsi="Times New Roman" w:cs="Times New Roman"/>
          <w:color w:val="262626"/>
        </w:rPr>
        <w:t>Belland</w:t>
      </w:r>
      <w:proofErr w:type="spellEnd"/>
      <w:r w:rsidRPr="00195E21">
        <w:rPr>
          <w:rFonts w:ascii="Times New Roman" w:hAnsi="Times New Roman" w:cs="Times New Roman"/>
          <w:color w:val="262626"/>
        </w:rPr>
        <w:t xml:space="preserve">, B. R. (2010). Portraits of middle school students constructing evidence-based arguments </w:t>
      </w:r>
      <w:r w:rsidR="00C41FB8">
        <w:rPr>
          <w:rFonts w:ascii="Times New Roman" w:hAnsi="Times New Roman" w:cs="Times New Roman"/>
          <w:color w:val="262626"/>
        </w:rPr>
        <w:t>during problem-based learning: T</w:t>
      </w:r>
      <w:r w:rsidRPr="00195E21">
        <w:rPr>
          <w:rFonts w:ascii="Times New Roman" w:hAnsi="Times New Roman" w:cs="Times New Roman"/>
          <w:color w:val="262626"/>
        </w:rPr>
        <w:t xml:space="preserve">he impact of computer-based scaffolds. </w:t>
      </w:r>
      <w:r w:rsidRPr="00195E21">
        <w:rPr>
          <w:rFonts w:ascii="Times New Roman" w:hAnsi="Times New Roman" w:cs="Times New Roman"/>
          <w:i/>
          <w:iCs/>
          <w:color w:val="262626"/>
        </w:rPr>
        <w:t>Educational Technology Research &amp; Development</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58</w:t>
      </w:r>
      <w:r w:rsidRPr="00195E21">
        <w:rPr>
          <w:rFonts w:ascii="Times New Roman" w:hAnsi="Times New Roman" w:cs="Times New Roman"/>
          <w:color w:val="262626"/>
        </w:rPr>
        <w:t>(3), 285-309. doi:10.1007/s11423-009-9139-4</w:t>
      </w:r>
      <w:r w:rsidR="00C41FB8">
        <w:rPr>
          <w:rFonts w:ascii="Times New Roman" w:hAnsi="Times New Roman" w:cs="Times New Roman"/>
          <w:color w:val="262626"/>
        </w:rPr>
        <w:t>.</w:t>
      </w:r>
    </w:p>
    <w:p w14:paraId="08A7D0C4" w14:textId="1676B585" w:rsidR="00B62513" w:rsidRPr="00195E21" w:rsidRDefault="00B62513" w:rsidP="00B62513">
      <w:pPr>
        <w:rPr>
          <w:rFonts w:ascii="Times New Roman" w:hAnsi="Times New Roman" w:cs="Times New Roman"/>
          <w:color w:val="262626"/>
        </w:rPr>
      </w:pPr>
      <w:r w:rsidRPr="00195E21">
        <w:rPr>
          <w:rFonts w:ascii="Times New Roman" w:hAnsi="Times New Roman" w:cs="Times New Roman"/>
          <w:color w:val="262626"/>
        </w:rPr>
        <w:t xml:space="preserve">    </w:t>
      </w:r>
    </w:p>
    <w:p w14:paraId="4B9F2B28" w14:textId="09B4242F" w:rsidR="00974902" w:rsidRDefault="00281052" w:rsidP="00BE6C5A">
      <w:pPr>
        <w:ind w:left="720"/>
        <w:rPr>
          <w:rFonts w:ascii="Times New Roman" w:hAnsi="Times New Roman" w:cs="Times New Roman"/>
          <w:color w:val="262626"/>
        </w:rPr>
      </w:pPr>
      <w:r>
        <w:rPr>
          <w:rFonts w:ascii="Times New Roman" w:hAnsi="Times New Roman" w:cs="Times New Roman"/>
          <w:color w:val="262626"/>
        </w:rPr>
        <w:t xml:space="preserve"> </w:t>
      </w:r>
      <w:proofErr w:type="spellStart"/>
      <w:r w:rsidR="00B62513" w:rsidRPr="00195E21">
        <w:rPr>
          <w:rFonts w:ascii="Times New Roman" w:hAnsi="Times New Roman" w:cs="Times New Roman"/>
          <w:color w:val="262626"/>
        </w:rPr>
        <w:t>Belland</w:t>
      </w:r>
      <w:proofErr w:type="spellEnd"/>
      <w:r w:rsidR="00B62513" w:rsidRPr="00195E21">
        <w:rPr>
          <w:rFonts w:ascii="Times New Roman" w:hAnsi="Times New Roman" w:cs="Times New Roman"/>
          <w:color w:val="262626"/>
        </w:rPr>
        <w:t xml:space="preserve"> explores the possibilities of problem based learning </w:t>
      </w:r>
      <w:r w:rsidR="00FF708A" w:rsidRPr="00195E21">
        <w:rPr>
          <w:rFonts w:ascii="Times New Roman" w:hAnsi="Times New Roman" w:cs="Times New Roman"/>
          <w:color w:val="262626"/>
        </w:rPr>
        <w:t xml:space="preserve">in a seventh grade science classroom. Because these projects require an immense amount of higher order thinking skills, </w:t>
      </w:r>
      <w:proofErr w:type="spellStart"/>
      <w:r w:rsidR="00FF708A" w:rsidRPr="00195E21">
        <w:rPr>
          <w:rFonts w:ascii="Times New Roman" w:hAnsi="Times New Roman" w:cs="Times New Roman"/>
          <w:color w:val="262626"/>
        </w:rPr>
        <w:t>Belland</w:t>
      </w:r>
      <w:proofErr w:type="spellEnd"/>
      <w:r w:rsidR="00FF708A" w:rsidRPr="00195E21">
        <w:rPr>
          <w:rFonts w:ascii="Times New Roman" w:hAnsi="Times New Roman" w:cs="Times New Roman"/>
          <w:color w:val="262626"/>
        </w:rPr>
        <w:t xml:space="preserve"> focuses on how scaffolding effects students doing problem based learning projects.</w:t>
      </w:r>
      <w:r w:rsidR="00B62513" w:rsidRPr="00195E21">
        <w:rPr>
          <w:rFonts w:ascii="Times New Roman" w:hAnsi="Times New Roman" w:cs="Times New Roman"/>
          <w:color w:val="262626"/>
        </w:rPr>
        <w:t xml:space="preserve"> </w:t>
      </w:r>
      <w:r w:rsidR="00FF708A" w:rsidRPr="00195E21">
        <w:rPr>
          <w:rFonts w:ascii="Times New Roman" w:hAnsi="Times New Roman" w:cs="Times New Roman"/>
          <w:color w:val="262626"/>
        </w:rPr>
        <w:t xml:space="preserve"> In the experiment, </w:t>
      </w:r>
      <w:proofErr w:type="spellStart"/>
      <w:r w:rsidR="00FF708A" w:rsidRPr="00195E21">
        <w:rPr>
          <w:rFonts w:ascii="Times New Roman" w:hAnsi="Times New Roman" w:cs="Times New Roman"/>
          <w:color w:val="262626"/>
        </w:rPr>
        <w:t>Belland</w:t>
      </w:r>
      <w:proofErr w:type="spellEnd"/>
      <w:r w:rsidR="00FF708A" w:rsidRPr="00195E21">
        <w:rPr>
          <w:rFonts w:ascii="Times New Roman" w:hAnsi="Times New Roman" w:cs="Times New Roman"/>
          <w:color w:val="262626"/>
        </w:rPr>
        <w:t xml:space="preserve"> uses students from a low SES school to answer his three research questions, “What impact do hard scaffolds have on argument evaluation ability? What impact do hard scaffolds have on group argument quality? What do students use for support while creating evidence-based arguments and why?” (p. 287). </w:t>
      </w:r>
      <w:r w:rsidR="00BE6C5A" w:rsidRPr="00195E21">
        <w:rPr>
          <w:rFonts w:ascii="Times New Roman" w:hAnsi="Times New Roman" w:cs="Times New Roman"/>
          <w:color w:val="262626"/>
        </w:rPr>
        <w:t xml:space="preserve">The research found on-level students participating in the study slightly outscored their peers when using the scaffolds provided, but there were no mentionable benefits of </w:t>
      </w:r>
      <w:r w:rsidR="00BE6C5A" w:rsidRPr="00195E21">
        <w:rPr>
          <w:rFonts w:ascii="Times New Roman" w:hAnsi="Times New Roman" w:cs="Times New Roman"/>
          <w:color w:val="262626"/>
        </w:rPr>
        <w:lastRenderedPageBreak/>
        <w:t xml:space="preserve">scaffolding for notorious high or low achieving students. While this article includes a variety of scientific and statistical jargon, it has many findings that could benefit fellow researchers and middle school teachers as they design problem based learning units. Teachers will appreciate the copious amount of </w:t>
      </w:r>
      <w:r w:rsidR="00905011">
        <w:rPr>
          <w:rFonts w:ascii="Times New Roman" w:hAnsi="Times New Roman" w:cs="Times New Roman"/>
          <w:color w:val="262626"/>
        </w:rPr>
        <w:t xml:space="preserve">student feedback </w:t>
      </w:r>
      <w:proofErr w:type="spellStart"/>
      <w:r w:rsidR="00905011">
        <w:rPr>
          <w:rFonts w:ascii="Times New Roman" w:hAnsi="Times New Roman" w:cs="Times New Roman"/>
          <w:color w:val="262626"/>
        </w:rPr>
        <w:t>Belland</w:t>
      </w:r>
      <w:proofErr w:type="spellEnd"/>
      <w:r w:rsidR="00905011">
        <w:rPr>
          <w:rFonts w:ascii="Times New Roman" w:hAnsi="Times New Roman" w:cs="Times New Roman"/>
          <w:color w:val="262626"/>
        </w:rPr>
        <w:t xml:space="preserve"> incorporates</w:t>
      </w:r>
      <w:r w:rsidR="00BE6C5A" w:rsidRPr="00195E21">
        <w:rPr>
          <w:rFonts w:ascii="Times New Roman" w:hAnsi="Times New Roman" w:cs="Times New Roman"/>
          <w:color w:val="262626"/>
        </w:rPr>
        <w:t xml:space="preserve"> in order to gain feedback from the students, and researchers can benefit from the graphs and thorough analysis provided in the paper.  This article may benefit other instructors, but a lot of the research revolves around the cognitive level of middle school students. In addition, a teacher who is unfamiliar with how to consume research may get lost in the multitude of formalities in this paper, and miss the crucial implications it has for all teachers while developing problem based learning units. </w:t>
      </w:r>
      <w:r w:rsidR="00103F0F" w:rsidRPr="00195E21">
        <w:rPr>
          <w:rFonts w:ascii="Times New Roman" w:hAnsi="Times New Roman" w:cs="Times New Roman"/>
          <w:color w:val="262626"/>
        </w:rPr>
        <w:t xml:space="preserve">Barber’s research looks more at the benefits of problem based learning and the hurdles that students have to overcome. </w:t>
      </w:r>
      <w:proofErr w:type="spellStart"/>
      <w:r w:rsidR="00103F0F" w:rsidRPr="00195E21">
        <w:rPr>
          <w:rFonts w:ascii="Times New Roman" w:hAnsi="Times New Roman" w:cs="Times New Roman"/>
          <w:color w:val="262626"/>
        </w:rPr>
        <w:t>Belland</w:t>
      </w:r>
      <w:proofErr w:type="spellEnd"/>
      <w:r w:rsidR="00103F0F" w:rsidRPr="00195E21">
        <w:rPr>
          <w:rFonts w:ascii="Times New Roman" w:hAnsi="Times New Roman" w:cs="Times New Roman"/>
          <w:color w:val="262626"/>
        </w:rPr>
        <w:t xml:space="preserve"> takes a different approach and strategically selects small groups of students to gain insight from.</w:t>
      </w:r>
    </w:p>
    <w:p w14:paraId="3B916369" w14:textId="77777777" w:rsidR="00F93F8F" w:rsidRDefault="00F93F8F" w:rsidP="00BE6C5A">
      <w:pPr>
        <w:ind w:left="720"/>
        <w:rPr>
          <w:rFonts w:ascii="Times New Roman" w:hAnsi="Times New Roman" w:cs="Times New Roman"/>
          <w:color w:val="262626"/>
        </w:rPr>
      </w:pPr>
    </w:p>
    <w:p w14:paraId="27AC2B13" w14:textId="77777777" w:rsidR="00C47A68" w:rsidRPr="00C47A68" w:rsidRDefault="00C47A68" w:rsidP="00905011">
      <w:pPr>
        <w:widowControl w:val="0"/>
        <w:autoSpaceDE w:val="0"/>
        <w:autoSpaceDN w:val="0"/>
        <w:adjustRightInd w:val="0"/>
        <w:ind w:left="720" w:hanging="720"/>
        <w:rPr>
          <w:rFonts w:ascii="Times New Roman" w:hAnsi="Times New Roman" w:cs="Times New Roman"/>
        </w:rPr>
      </w:pPr>
      <w:r w:rsidRPr="00C47A68">
        <w:rPr>
          <w:rFonts w:ascii="Times New Roman" w:hAnsi="Times New Roman" w:cs="Times New Roman"/>
        </w:rPr>
        <w:t xml:space="preserve">Castillo, N. M., </w:t>
      </w:r>
      <w:proofErr w:type="spellStart"/>
      <w:r w:rsidRPr="00C47A68">
        <w:rPr>
          <w:rFonts w:ascii="Times New Roman" w:hAnsi="Times New Roman" w:cs="Times New Roman"/>
        </w:rPr>
        <w:t>Jinsol</w:t>
      </w:r>
      <w:proofErr w:type="spellEnd"/>
      <w:r w:rsidRPr="00C47A68">
        <w:rPr>
          <w:rFonts w:ascii="Times New Roman" w:hAnsi="Times New Roman" w:cs="Times New Roman"/>
        </w:rPr>
        <w:t>, L., Zahra, F. T., &amp; Wagner, D. A. (2015). MOOCs for development: Trends, challenges, and opportunities. </w:t>
      </w:r>
      <w:r w:rsidRPr="00C47A68">
        <w:rPr>
          <w:rFonts w:ascii="Times New Roman" w:hAnsi="Times New Roman" w:cs="Times New Roman"/>
          <w:i/>
          <w:iCs/>
        </w:rPr>
        <w:t>Information Technologies &amp; International Development</w:t>
      </w:r>
      <w:r w:rsidRPr="00C47A68">
        <w:rPr>
          <w:rFonts w:ascii="Times New Roman" w:hAnsi="Times New Roman" w:cs="Times New Roman"/>
        </w:rPr>
        <w:t>, </w:t>
      </w:r>
      <w:r w:rsidRPr="00C47A68">
        <w:rPr>
          <w:rFonts w:ascii="Times New Roman" w:hAnsi="Times New Roman" w:cs="Times New Roman"/>
          <w:i/>
          <w:iCs/>
        </w:rPr>
        <w:t>11</w:t>
      </w:r>
      <w:r w:rsidRPr="00C47A68">
        <w:rPr>
          <w:rFonts w:ascii="Times New Roman" w:hAnsi="Times New Roman" w:cs="Times New Roman"/>
        </w:rPr>
        <w:t>(2), 35-42. </w:t>
      </w:r>
    </w:p>
    <w:p w14:paraId="12FD3605" w14:textId="77777777" w:rsidR="00C47A68" w:rsidRPr="00C47A68" w:rsidRDefault="00C47A68" w:rsidP="00C47A68">
      <w:pPr>
        <w:widowControl w:val="0"/>
        <w:autoSpaceDE w:val="0"/>
        <w:autoSpaceDN w:val="0"/>
        <w:adjustRightInd w:val="0"/>
        <w:ind w:left="1920" w:hanging="1920"/>
        <w:rPr>
          <w:rFonts w:ascii="Times New Roman" w:hAnsi="Times New Roman" w:cs="Times New Roman"/>
        </w:rPr>
      </w:pPr>
      <w:r w:rsidRPr="00C47A68">
        <w:rPr>
          <w:rFonts w:ascii="Times New Roman" w:hAnsi="Times New Roman" w:cs="Times New Roman"/>
        </w:rPr>
        <w:t> </w:t>
      </w:r>
    </w:p>
    <w:p w14:paraId="539F857D" w14:textId="7AD718AF" w:rsidR="00F93F8F" w:rsidRPr="00C47A68" w:rsidRDefault="00C47A68" w:rsidP="00C47A68">
      <w:pPr>
        <w:ind w:left="720"/>
        <w:rPr>
          <w:rFonts w:ascii="Times New Roman" w:hAnsi="Times New Roman" w:cs="Times New Roman"/>
          <w:color w:val="262626"/>
        </w:rPr>
      </w:pPr>
      <w:r>
        <w:rPr>
          <w:rFonts w:ascii="Times New Roman" w:hAnsi="Times New Roman" w:cs="Times New Roman"/>
        </w:rPr>
        <w:t xml:space="preserve">  </w:t>
      </w:r>
      <w:r w:rsidRPr="00C47A68">
        <w:rPr>
          <w:rFonts w:ascii="Times New Roman" w:hAnsi="Times New Roman" w:cs="Times New Roman"/>
        </w:rPr>
        <w:t xml:space="preserve">MOOCs have the potential to provide equitable access to education. This article takes a unique look at MOOCs by </w:t>
      </w:r>
      <w:r w:rsidR="007223C1">
        <w:rPr>
          <w:rFonts w:ascii="Times New Roman" w:hAnsi="Times New Roman" w:cs="Times New Roman"/>
        </w:rPr>
        <w:t>using empirical research to study</w:t>
      </w:r>
      <w:r w:rsidRPr="00C47A68">
        <w:rPr>
          <w:rFonts w:ascii="Times New Roman" w:hAnsi="Times New Roman" w:cs="Times New Roman"/>
        </w:rPr>
        <w:t xml:space="preserve"> learners of all ages and b</w:t>
      </w:r>
      <w:r w:rsidR="007223C1">
        <w:rPr>
          <w:rFonts w:ascii="Times New Roman" w:hAnsi="Times New Roman" w:cs="Times New Roman"/>
        </w:rPr>
        <w:t>ackgrounds, and identify</w:t>
      </w:r>
      <w:r w:rsidRPr="00C47A68">
        <w:rPr>
          <w:rFonts w:ascii="Times New Roman" w:hAnsi="Times New Roman" w:cs="Times New Roman"/>
        </w:rPr>
        <w:t xml:space="preserve"> trends, challenges, and opportunities in MOOCs. This broadens the scope of the article and allows all educators or potential MOOC participants to glean knowledge from this article. This qualitative research does not offer a section of limitations; however, it does contain valuable conclusions. For instance, the article states that as MOOCs are expanding it would be best to create courses that would appeal to the cultures cons</w:t>
      </w:r>
      <w:r w:rsidR="007223C1">
        <w:rPr>
          <w:rFonts w:ascii="Times New Roman" w:hAnsi="Times New Roman" w:cs="Times New Roman"/>
        </w:rPr>
        <w:t>uming the cultures. The conclusion the article presents</w:t>
      </w:r>
      <w:r w:rsidRPr="00C47A68">
        <w:rPr>
          <w:rFonts w:ascii="Times New Roman" w:hAnsi="Times New Roman" w:cs="Times New Roman"/>
        </w:rPr>
        <w:t xml:space="preserve"> to this issue is a program called, MICs, MOOCs-Inside Courses. These MOOCs are courses structured to help teachers already working in these developing regions use MOOCs to their full potential.  Like most online learning, MOOCs are constantly changing and adapting. The courses can vary greatly solely on who created it. Since there are so many variables in online learning, it can be complex and somewhat futile to do research on online learning unless you have a large sampling size with various experiences. Castillo’s team and </w:t>
      </w:r>
      <w:proofErr w:type="spellStart"/>
      <w:r w:rsidRPr="00C47A68">
        <w:rPr>
          <w:rFonts w:ascii="Times New Roman" w:hAnsi="Times New Roman" w:cs="Times New Roman"/>
        </w:rPr>
        <w:t>Yuping’s</w:t>
      </w:r>
      <w:proofErr w:type="spellEnd"/>
      <w:r w:rsidRPr="00C47A68">
        <w:rPr>
          <w:rFonts w:ascii="Times New Roman" w:hAnsi="Times New Roman" w:cs="Times New Roman"/>
        </w:rPr>
        <w:t xml:space="preserve"> team both had to sift through these many inconsistencies. </w:t>
      </w:r>
    </w:p>
    <w:p w14:paraId="236584BD" w14:textId="77777777" w:rsidR="00BE6C5A" w:rsidRPr="00195E21" w:rsidRDefault="00BE6C5A" w:rsidP="00BE6C5A">
      <w:pPr>
        <w:ind w:left="720"/>
        <w:rPr>
          <w:rFonts w:ascii="Times New Roman" w:hAnsi="Times New Roman" w:cs="Times New Roman"/>
          <w:color w:val="262626"/>
        </w:rPr>
      </w:pPr>
    </w:p>
    <w:p w14:paraId="06EDFB76" w14:textId="224B69DC" w:rsidR="00974902" w:rsidRPr="00195E21" w:rsidRDefault="00974902" w:rsidP="00A716B0">
      <w:pPr>
        <w:ind w:left="720" w:hanging="720"/>
        <w:rPr>
          <w:rFonts w:ascii="Times New Roman" w:hAnsi="Times New Roman" w:cs="Times New Roman"/>
          <w:color w:val="262626"/>
        </w:rPr>
      </w:pPr>
      <w:r w:rsidRPr="00195E21">
        <w:rPr>
          <w:rFonts w:ascii="Times New Roman" w:hAnsi="Times New Roman" w:cs="Times New Roman"/>
          <w:color w:val="262626"/>
        </w:rPr>
        <w:t xml:space="preserve">Chan, D., &amp; </w:t>
      </w:r>
      <w:proofErr w:type="spellStart"/>
      <w:r w:rsidRPr="00195E21">
        <w:rPr>
          <w:rFonts w:ascii="Times New Roman" w:hAnsi="Times New Roman" w:cs="Times New Roman"/>
          <w:color w:val="262626"/>
        </w:rPr>
        <w:t>Jia</w:t>
      </w:r>
      <w:proofErr w:type="spellEnd"/>
      <w:r w:rsidRPr="00195E21">
        <w:rPr>
          <w:rFonts w:ascii="Times New Roman" w:hAnsi="Times New Roman" w:cs="Times New Roman"/>
          <w:color w:val="262626"/>
        </w:rPr>
        <w:t>, W. (2014). T</w:t>
      </w:r>
      <w:r w:rsidR="00C41FB8">
        <w:rPr>
          <w:rFonts w:ascii="Times New Roman" w:hAnsi="Times New Roman" w:cs="Times New Roman"/>
          <w:color w:val="262626"/>
        </w:rPr>
        <w:t>he effect of human interactions on student performance and satisfaction of blended learning</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 xml:space="preserve">Academy </w:t>
      </w:r>
      <w:proofErr w:type="gramStart"/>
      <w:r w:rsidRPr="00195E21">
        <w:rPr>
          <w:rFonts w:ascii="Times New Roman" w:hAnsi="Times New Roman" w:cs="Times New Roman"/>
          <w:i/>
          <w:iCs/>
          <w:color w:val="262626"/>
        </w:rPr>
        <w:t>Of</w:t>
      </w:r>
      <w:proofErr w:type="gramEnd"/>
      <w:r w:rsidRPr="00195E21">
        <w:rPr>
          <w:rFonts w:ascii="Times New Roman" w:hAnsi="Times New Roman" w:cs="Times New Roman"/>
          <w:i/>
          <w:iCs/>
          <w:color w:val="262626"/>
        </w:rPr>
        <w:t xml:space="preserve"> Educational Leadership Journal</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18</w:t>
      </w:r>
      <w:r w:rsidRPr="00195E21">
        <w:rPr>
          <w:rFonts w:ascii="Times New Roman" w:hAnsi="Times New Roman" w:cs="Times New Roman"/>
          <w:color w:val="262626"/>
        </w:rPr>
        <w:t>(3), 11-21.</w:t>
      </w:r>
    </w:p>
    <w:p w14:paraId="6FC7636A" w14:textId="77777777" w:rsidR="002E6D73" w:rsidRPr="00195E21" w:rsidRDefault="002E6D73" w:rsidP="00A716B0">
      <w:pPr>
        <w:ind w:left="720" w:hanging="720"/>
        <w:rPr>
          <w:rFonts w:ascii="Times New Roman" w:hAnsi="Times New Roman" w:cs="Times New Roman"/>
          <w:color w:val="262626"/>
        </w:rPr>
      </w:pPr>
    </w:p>
    <w:p w14:paraId="4F3DD1EB" w14:textId="168C2BA3" w:rsidR="002E6D73" w:rsidRPr="00195E21" w:rsidRDefault="002E6D73" w:rsidP="00A716B0">
      <w:pPr>
        <w:ind w:left="720" w:hanging="720"/>
        <w:rPr>
          <w:rFonts w:ascii="Times New Roman" w:hAnsi="Times New Roman" w:cs="Times New Roman"/>
          <w:color w:val="262626"/>
        </w:rPr>
      </w:pPr>
      <w:r w:rsidRPr="00195E21">
        <w:rPr>
          <w:rFonts w:ascii="Times New Roman" w:hAnsi="Times New Roman" w:cs="Times New Roman"/>
          <w:color w:val="262626"/>
        </w:rPr>
        <w:tab/>
      </w:r>
      <w:r w:rsidR="00C93643">
        <w:rPr>
          <w:rFonts w:ascii="Times New Roman" w:hAnsi="Times New Roman" w:cs="Times New Roman"/>
          <w:color w:val="262626"/>
        </w:rPr>
        <w:t xml:space="preserve"> </w:t>
      </w:r>
      <w:r w:rsidRPr="00195E21">
        <w:rPr>
          <w:rFonts w:ascii="Times New Roman" w:hAnsi="Times New Roman" w:cs="Times New Roman"/>
          <w:color w:val="262626"/>
        </w:rPr>
        <w:t xml:space="preserve">Researchers Du and Wu look at the components of blending learning and examine the value of interaction in </w:t>
      </w:r>
      <w:r w:rsidR="00C62441">
        <w:rPr>
          <w:rFonts w:ascii="Times New Roman" w:hAnsi="Times New Roman" w:cs="Times New Roman"/>
          <w:color w:val="262626"/>
        </w:rPr>
        <w:t xml:space="preserve">these </w:t>
      </w:r>
      <w:r w:rsidRPr="00195E21">
        <w:rPr>
          <w:rFonts w:ascii="Times New Roman" w:hAnsi="Times New Roman" w:cs="Times New Roman"/>
          <w:color w:val="262626"/>
        </w:rPr>
        <w:t>courses.</w:t>
      </w:r>
      <w:r w:rsidR="00C62441">
        <w:rPr>
          <w:rFonts w:ascii="Times New Roman" w:hAnsi="Times New Roman" w:cs="Times New Roman"/>
          <w:color w:val="262626"/>
        </w:rPr>
        <w:t xml:space="preserve"> T</w:t>
      </w:r>
      <w:r w:rsidR="00C62441" w:rsidRPr="00C62441">
        <w:rPr>
          <w:rFonts w:ascii="Times New Roman" w:hAnsi="Times New Roman" w:cs="Times New Roman"/>
          <w:color w:val="262626"/>
        </w:rPr>
        <w:t>his shift in instruction provided more time for skills that required a higher depth of knowledge and let students acquire more basic skills during independent, online activities</w:t>
      </w:r>
      <w:r w:rsidR="00C62441" w:rsidRPr="00C93643">
        <w:rPr>
          <w:rFonts w:ascii="Times New Roman" w:hAnsi="Times New Roman" w:cs="Times New Roman"/>
          <w:b/>
          <w:color w:val="262626"/>
        </w:rPr>
        <w:t>.</w:t>
      </w:r>
      <w:r w:rsidR="00C62441" w:rsidRPr="00195E21">
        <w:rPr>
          <w:rFonts w:ascii="Times New Roman" w:hAnsi="Times New Roman" w:cs="Times New Roman"/>
          <w:color w:val="262626"/>
        </w:rPr>
        <w:t xml:space="preserve"> </w:t>
      </w:r>
      <w:r w:rsidRPr="00195E21">
        <w:rPr>
          <w:rFonts w:ascii="Times New Roman" w:hAnsi="Times New Roman" w:cs="Times New Roman"/>
          <w:color w:val="262626"/>
        </w:rPr>
        <w:t xml:space="preserve"> </w:t>
      </w:r>
      <w:r w:rsidR="00C93643">
        <w:rPr>
          <w:rFonts w:ascii="Times New Roman" w:hAnsi="Times New Roman" w:cs="Times New Roman"/>
          <w:color w:val="262626"/>
        </w:rPr>
        <w:t xml:space="preserve">The </w:t>
      </w:r>
      <w:r w:rsidR="007223C1">
        <w:rPr>
          <w:rFonts w:ascii="Times New Roman" w:hAnsi="Times New Roman" w:cs="Times New Roman"/>
          <w:color w:val="262626"/>
        </w:rPr>
        <w:t xml:space="preserve">qualitative </w:t>
      </w:r>
      <w:r w:rsidR="00C93643">
        <w:rPr>
          <w:rFonts w:ascii="Times New Roman" w:hAnsi="Times New Roman" w:cs="Times New Roman"/>
          <w:color w:val="262626"/>
        </w:rPr>
        <w:t xml:space="preserve">study analyzes </w:t>
      </w:r>
      <w:r w:rsidRPr="00195E21">
        <w:rPr>
          <w:rFonts w:ascii="Times New Roman" w:hAnsi="Times New Roman" w:cs="Times New Roman"/>
          <w:color w:val="262626"/>
        </w:rPr>
        <w:t xml:space="preserve">blended learning occurring throughout an </w:t>
      </w:r>
      <w:r w:rsidR="00C62441">
        <w:rPr>
          <w:rFonts w:ascii="Times New Roman" w:hAnsi="Times New Roman" w:cs="Times New Roman"/>
          <w:color w:val="262626"/>
        </w:rPr>
        <w:t xml:space="preserve">undergraduate </w:t>
      </w:r>
      <w:r w:rsidR="00C93643">
        <w:rPr>
          <w:rFonts w:ascii="Times New Roman" w:hAnsi="Times New Roman" w:cs="Times New Roman"/>
          <w:color w:val="262626"/>
        </w:rPr>
        <w:t>course</w:t>
      </w:r>
      <w:r w:rsidR="007223C1">
        <w:rPr>
          <w:rFonts w:ascii="Times New Roman" w:hAnsi="Times New Roman" w:cs="Times New Roman"/>
          <w:color w:val="262626"/>
        </w:rPr>
        <w:t xml:space="preserve"> by using narrative research retrieved from student surveys. </w:t>
      </w:r>
      <w:r w:rsidR="00BB29BA" w:rsidRPr="00195E21">
        <w:rPr>
          <w:rFonts w:ascii="Times New Roman" w:hAnsi="Times New Roman" w:cs="Times New Roman"/>
          <w:color w:val="262626"/>
        </w:rPr>
        <w:t>Drawbacks to potential consumers of this article might includ</w:t>
      </w:r>
      <w:r w:rsidR="00C93643">
        <w:rPr>
          <w:rFonts w:ascii="Times New Roman" w:hAnsi="Times New Roman" w:cs="Times New Roman"/>
          <w:color w:val="262626"/>
        </w:rPr>
        <w:t xml:space="preserve">e the references ranging from 1989 to </w:t>
      </w:r>
      <w:r w:rsidR="00BB29BA" w:rsidRPr="00195E21">
        <w:rPr>
          <w:rFonts w:ascii="Times New Roman" w:hAnsi="Times New Roman" w:cs="Times New Roman"/>
          <w:color w:val="262626"/>
        </w:rPr>
        <w:t xml:space="preserve">2009. The study was published in late 2014, yet the research began in 2010. Some might see this </w:t>
      </w:r>
      <w:r w:rsidR="001C1832" w:rsidRPr="00195E21">
        <w:rPr>
          <w:rFonts w:ascii="Times New Roman" w:hAnsi="Times New Roman" w:cs="Times New Roman"/>
          <w:color w:val="262626"/>
        </w:rPr>
        <w:t>as outdated since</w:t>
      </w:r>
      <w:r w:rsidR="00BB29BA" w:rsidRPr="00195E21">
        <w:rPr>
          <w:rFonts w:ascii="Times New Roman" w:hAnsi="Times New Roman" w:cs="Times New Roman"/>
          <w:color w:val="262626"/>
        </w:rPr>
        <w:t xml:space="preserve"> new gener</w:t>
      </w:r>
      <w:r w:rsidR="001C1832" w:rsidRPr="00195E21">
        <w:rPr>
          <w:rFonts w:ascii="Times New Roman" w:hAnsi="Times New Roman" w:cs="Times New Roman"/>
          <w:color w:val="262626"/>
        </w:rPr>
        <w:t>ation of learners have entered classrooms</w:t>
      </w:r>
      <w:r w:rsidR="00BB29BA" w:rsidRPr="00195E21">
        <w:rPr>
          <w:rFonts w:ascii="Times New Roman" w:hAnsi="Times New Roman" w:cs="Times New Roman"/>
          <w:color w:val="262626"/>
        </w:rPr>
        <w:t xml:space="preserve">. </w:t>
      </w:r>
      <w:r w:rsidR="001C1832" w:rsidRPr="00195E21">
        <w:rPr>
          <w:rFonts w:ascii="Times New Roman" w:hAnsi="Times New Roman" w:cs="Times New Roman"/>
          <w:color w:val="262626"/>
        </w:rPr>
        <w:t xml:space="preserve">This research is </w:t>
      </w:r>
      <w:r w:rsidR="00F40474" w:rsidRPr="00195E21">
        <w:rPr>
          <w:rFonts w:ascii="Times New Roman" w:hAnsi="Times New Roman" w:cs="Times New Roman"/>
          <w:color w:val="262626"/>
        </w:rPr>
        <w:t xml:space="preserve">primarily for the university </w:t>
      </w:r>
      <w:r w:rsidR="001C1832" w:rsidRPr="00195E21">
        <w:rPr>
          <w:rFonts w:ascii="Times New Roman" w:hAnsi="Times New Roman" w:cs="Times New Roman"/>
          <w:color w:val="262626"/>
        </w:rPr>
        <w:t>world, yet</w:t>
      </w:r>
      <w:r w:rsidR="00F40474" w:rsidRPr="00195E21">
        <w:rPr>
          <w:rFonts w:ascii="Times New Roman" w:hAnsi="Times New Roman" w:cs="Times New Roman"/>
          <w:color w:val="262626"/>
        </w:rPr>
        <w:t xml:space="preserve"> certain implications can be made by K-12 teachers as the blended learn</w:t>
      </w:r>
      <w:r w:rsidR="00C62441">
        <w:rPr>
          <w:rFonts w:ascii="Times New Roman" w:hAnsi="Times New Roman" w:cs="Times New Roman"/>
          <w:color w:val="262626"/>
        </w:rPr>
        <w:t xml:space="preserve">ing model begins to infiltrate </w:t>
      </w:r>
      <w:r w:rsidR="00F40474" w:rsidRPr="00195E21">
        <w:rPr>
          <w:rFonts w:ascii="Times New Roman" w:hAnsi="Times New Roman" w:cs="Times New Roman"/>
          <w:color w:val="262626"/>
        </w:rPr>
        <w:t xml:space="preserve">schools. </w:t>
      </w:r>
      <w:r w:rsidR="001C1832" w:rsidRPr="00195E21">
        <w:rPr>
          <w:rFonts w:ascii="Times New Roman" w:hAnsi="Times New Roman" w:cs="Times New Roman"/>
          <w:color w:val="262626"/>
        </w:rPr>
        <w:t xml:space="preserve">The </w:t>
      </w:r>
      <w:r w:rsidR="00BB29BA" w:rsidRPr="00195E21">
        <w:rPr>
          <w:rFonts w:ascii="Times New Roman" w:hAnsi="Times New Roman" w:cs="Times New Roman"/>
          <w:color w:val="262626"/>
        </w:rPr>
        <w:t xml:space="preserve">experiment </w:t>
      </w:r>
      <w:r w:rsidR="001C1832" w:rsidRPr="00195E21">
        <w:rPr>
          <w:rFonts w:ascii="Times New Roman" w:hAnsi="Times New Roman" w:cs="Times New Roman"/>
          <w:color w:val="262626"/>
        </w:rPr>
        <w:t xml:space="preserve">begins </w:t>
      </w:r>
      <w:r w:rsidR="00BB29BA" w:rsidRPr="00195E21">
        <w:rPr>
          <w:rFonts w:ascii="Times New Roman" w:hAnsi="Times New Roman" w:cs="Times New Roman"/>
          <w:color w:val="262626"/>
        </w:rPr>
        <w:t>by</w:t>
      </w:r>
      <w:r w:rsidR="001C1832" w:rsidRPr="00195E21">
        <w:rPr>
          <w:rFonts w:ascii="Times New Roman" w:hAnsi="Times New Roman" w:cs="Times New Roman"/>
          <w:color w:val="262626"/>
        </w:rPr>
        <w:t xml:space="preserve"> the researchers</w:t>
      </w:r>
      <w:r w:rsidR="00BB29BA" w:rsidRPr="00195E21">
        <w:rPr>
          <w:rFonts w:ascii="Times New Roman" w:hAnsi="Times New Roman" w:cs="Times New Roman"/>
          <w:color w:val="262626"/>
        </w:rPr>
        <w:t xml:space="preserve"> strategically recreating the accounting course to a meaningful blended learning course. </w:t>
      </w:r>
      <w:r w:rsidR="00F40474" w:rsidRPr="00195E21">
        <w:rPr>
          <w:rFonts w:ascii="Times New Roman" w:hAnsi="Times New Roman" w:cs="Times New Roman"/>
          <w:color w:val="262626"/>
        </w:rPr>
        <w:t>The researchers began testing their theory with a fall and spring course. In the spring course, the instructor put a larger emphasis on huma</w:t>
      </w:r>
      <w:r w:rsidR="00F40474" w:rsidRPr="002F453D">
        <w:rPr>
          <w:rFonts w:ascii="Times New Roman" w:hAnsi="Times New Roman" w:cs="Times New Roman"/>
          <w:color w:val="262626"/>
        </w:rPr>
        <w:t>n interaction than the fall course. At the end of the semester, the researchers discovered, “the blended course with greater human interaction does not impact the student performance after controlling certain control factors, such as, prior GPA, math grade, gender, and transfer. However, students’ evaluations have improved with greater interaction, suggesting that human interaction is associated with greater satisfacti</w:t>
      </w:r>
      <w:r w:rsidR="00E219F5" w:rsidRPr="002F453D">
        <w:rPr>
          <w:rFonts w:ascii="Times New Roman" w:hAnsi="Times New Roman" w:cs="Times New Roman"/>
          <w:color w:val="262626"/>
        </w:rPr>
        <w:t>on with teaching</w:t>
      </w:r>
      <w:r w:rsidR="00F40474" w:rsidRPr="002F453D">
        <w:rPr>
          <w:rFonts w:ascii="Times New Roman" w:hAnsi="Times New Roman" w:cs="Times New Roman"/>
          <w:color w:val="262626"/>
        </w:rPr>
        <w:t>”</w:t>
      </w:r>
      <w:r w:rsidR="002F453D" w:rsidRPr="002F453D">
        <w:rPr>
          <w:rFonts w:ascii="Times New Roman" w:hAnsi="Times New Roman" w:cs="Times New Roman"/>
          <w:color w:val="262626"/>
        </w:rPr>
        <w:t xml:space="preserve"> (20).</w:t>
      </w:r>
      <w:r w:rsidR="001C1832" w:rsidRPr="002F453D">
        <w:rPr>
          <w:rFonts w:ascii="Times New Roman" w:hAnsi="Times New Roman" w:cs="Times New Roman"/>
          <w:color w:val="262626"/>
        </w:rPr>
        <w:t xml:space="preserve"> </w:t>
      </w:r>
      <w:r w:rsidR="001C1832" w:rsidRPr="00195E21">
        <w:rPr>
          <w:rFonts w:ascii="Times New Roman" w:hAnsi="Times New Roman" w:cs="Times New Roman"/>
          <w:color w:val="262626"/>
        </w:rPr>
        <w:t>This art</w:t>
      </w:r>
      <w:r w:rsidR="00C62441">
        <w:rPr>
          <w:rFonts w:ascii="Times New Roman" w:hAnsi="Times New Roman" w:cs="Times New Roman"/>
          <w:color w:val="262626"/>
        </w:rPr>
        <w:t xml:space="preserve">icle compliments </w:t>
      </w:r>
      <w:proofErr w:type="spellStart"/>
      <w:r w:rsidR="001C1832" w:rsidRPr="00195E21">
        <w:rPr>
          <w:rFonts w:ascii="Times New Roman" w:hAnsi="Times New Roman" w:cs="Times New Roman"/>
          <w:color w:val="262626"/>
        </w:rPr>
        <w:t>Belland</w:t>
      </w:r>
      <w:proofErr w:type="spellEnd"/>
      <w:r w:rsidR="001C1832" w:rsidRPr="00195E21">
        <w:rPr>
          <w:rFonts w:ascii="Times New Roman" w:hAnsi="Times New Roman" w:cs="Times New Roman"/>
          <w:color w:val="262626"/>
        </w:rPr>
        <w:t xml:space="preserve"> and Barber’s arti</w:t>
      </w:r>
      <w:r w:rsidR="00C62441">
        <w:rPr>
          <w:rFonts w:ascii="Times New Roman" w:hAnsi="Times New Roman" w:cs="Times New Roman"/>
          <w:color w:val="262626"/>
        </w:rPr>
        <w:t xml:space="preserve">cles on </w:t>
      </w:r>
      <w:r w:rsidR="001C1832" w:rsidRPr="00195E21">
        <w:rPr>
          <w:rFonts w:ascii="Times New Roman" w:hAnsi="Times New Roman" w:cs="Times New Roman"/>
          <w:color w:val="262626"/>
        </w:rPr>
        <w:t>problem based learning. Problem based learning is most beneficial when students have someone to walk them through the initial struggles they face. It also would be ideal</w:t>
      </w:r>
      <w:r w:rsidR="00C93643">
        <w:rPr>
          <w:rFonts w:ascii="Times New Roman" w:hAnsi="Times New Roman" w:cs="Times New Roman"/>
          <w:color w:val="262626"/>
        </w:rPr>
        <w:t xml:space="preserve"> </w:t>
      </w:r>
      <w:r w:rsidR="001C1832" w:rsidRPr="00195E21">
        <w:rPr>
          <w:rFonts w:ascii="Times New Roman" w:hAnsi="Times New Roman" w:cs="Times New Roman"/>
          <w:color w:val="262626"/>
        </w:rPr>
        <w:t>in a blended setting, so students feel more comfortable with their new found freedom.</w:t>
      </w:r>
    </w:p>
    <w:p w14:paraId="4830A24E" w14:textId="77777777" w:rsidR="00330554" w:rsidRDefault="00330554" w:rsidP="00A716B0">
      <w:pPr>
        <w:ind w:left="720" w:hanging="720"/>
        <w:rPr>
          <w:rFonts w:ascii="Times New Roman" w:hAnsi="Times New Roman" w:cs="Times New Roman"/>
          <w:color w:val="262626"/>
        </w:rPr>
      </w:pPr>
    </w:p>
    <w:p w14:paraId="34E94180" w14:textId="77777777" w:rsidR="00C62441" w:rsidRDefault="00C62441" w:rsidP="00C47A68">
      <w:pPr>
        <w:rPr>
          <w:rFonts w:ascii="Times New Roman" w:hAnsi="Times New Roman" w:cs="Times New Roman"/>
          <w:color w:val="262626"/>
        </w:rPr>
      </w:pPr>
    </w:p>
    <w:p w14:paraId="738288CA" w14:textId="77777777" w:rsidR="00C62441" w:rsidRPr="00195E21" w:rsidRDefault="00C62441" w:rsidP="00A716B0">
      <w:pPr>
        <w:ind w:left="720" w:hanging="720"/>
        <w:rPr>
          <w:rFonts w:ascii="Times New Roman" w:hAnsi="Times New Roman" w:cs="Times New Roman"/>
          <w:color w:val="262626"/>
        </w:rPr>
      </w:pPr>
    </w:p>
    <w:p w14:paraId="49A558FD" w14:textId="7500ADD8" w:rsidR="002E6D73" w:rsidRPr="00195E21" w:rsidRDefault="00C41FB8" w:rsidP="002E6D73">
      <w:pPr>
        <w:ind w:left="720" w:hanging="720"/>
        <w:rPr>
          <w:rFonts w:ascii="Times New Roman" w:hAnsi="Times New Roman" w:cs="Times New Roman"/>
          <w:color w:val="262626"/>
        </w:rPr>
      </w:pPr>
      <w:r>
        <w:rPr>
          <w:rFonts w:ascii="Times New Roman" w:hAnsi="Times New Roman" w:cs="Times New Roman"/>
          <w:color w:val="262626"/>
        </w:rPr>
        <w:t>Edwards, S. (2015). Active learning in the middle g</w:t>
      </w:r>
      <w:r w:rsidR="00330554" w:rsidRPr="00195E21">
        <w:rPr>
          <w:rFonts w:ascii="Times New Roman" w:hAnsi="Times New Roman" w:cs="Times New Roman"/>
          <w:color w:val="262626"/>
        </w:rPr>
        <w:t xml:space="preserve">rades. </w:t>
      </w:r>
      <w:r w:rsidR="00330554" w:rsidRPr="00195E21">
        <w:rPr>
          <w:rFonts w:ascii="Times New Roman" w:hAnsi="Times New Roman" w:cs="Times New Roman"/>
          <w:i/>
          <w:iCs/>
          <w:color w:val="262626"/>
        </w:rPr>
        <w:t>Middle School Journal</w:t>
      </w:r>
      <w:r w:rsidR="00330554" w:rsidRPr="00195E21">
        <w:rPr>
          <w:rFonts w:ascii="Times New Roman" w:hAnsi="Times New Roman" w:cs="Times New Roman"/>
          <w:color w:val="262626"/>
        </w:rPr>
        <w:t xml:space="preserve">, </w:t>
      </w:r>
      <w:r w:rsidR="00330554" w:rsidRPr="00195E21">
        <w:rPr>
          <w:rFonts w:ascii="Times New Roman" w:hAnsi="Times New Roman" w:cs="Times New Roman"/>
          <w:i/>
          <w:iCs/>
          <w:color w:val="262626"/>
        </w:rPr>
        <w:t>46</w:t>
      </w:r>
      <w:r w:rsidR="00330554" w:rsidRPr="00195E21">
        <w:rPr>
          <w:rFonts w:ascii="Times New Roman" w:hAnsi="Times New Roman" w:cs="Times New Roman"/>
          <w:color w:val="262626"/>
        </w:rPr>
        <w:t>(5), 26-32</w:t>
      </w:r>
      <w:r w:rsidR="002E6D73" w:rsidRPr="00195E21">
        <w:rPr>
          <w:rFonts w:ascii="Times New Roman" w:hAnsi="Times New Roman" w:cs="Times New Roman"/>
          <w:color w:val="262626"/>
        </w:rPr>
        <w:t>.</w:t>
      </w:r>
    </w:p>
    <w:p w14:paraId="3B4B00C6" w14:textId="77777777" w:rsidR="00C66BCC" w:rsidRPr="00195E21" w:rsidRDefault="00C66BCC" w:rsidP="00C66BCC">
      <w:pPr>
        <w:rPr>
          <w:rFonts w:ascii="Times New Roman" w:hAnsi="Times New Roman" w:cs="Times New Roman"/>
        </w:rPr>
      </w:pPr>
    </w:p>
    <w:p w14:paraId="4769913C" w14:textId="2248EC74" w:rsidR="00C66BCC" w:rsidRDefault="00BE41A9" w:rsidP="009C0E49">
      <w:pPr>
        <w:ind w:left="720"/>
        <w:rPr>
          <w:rFonts w:ascii="Times New Roman" w:hAnsi="Times New Roman" w:cs="Times New Roman"/>
          <w:color w:val="000000" w:themeColor="text1"/>
        </w:rPr>
      </w:pPr>
      <w:r>
        <w:rPr>
          <w:rFonts w:ascii="Times New Roman" w:hAnsi="Times New Roman" w:cs="Times New Roman"/>
        </w:rPr>
        <w:t xml:space="preserve">     This case study</w:t>
      </w:r>
      <w:r w:rsidR="004D6C90" w:rsidRPr="00195E21">
        <w:rPr>
          <w:rFonts w:ascii="Times New Roman" w:hAnsi="Times New Roman" w:cs="Times New Roman"/>
        </w:rPr>
        <w:t xml:space="preserve"> discusses cognitively appropriate ways to get middle grades students to have meaningful interactions with content as they learn. Edwards</w:t>
      </w:r>
      <w:r>
        <w:rPr>
          <w:rFonts w:ascii="Times New Roman" w:hAnsi="Times New Roman" w:cs="Times New Roman"/>
        </w:rPr>
        <w:t>’ case study</w:t>
      </w:r>
      <w:r w:rsidR="004D6C90" w:rsidRPr="00195E21">
        <w:rPr>
          <w:rFonts w:ascii="Times New Roman" w:hAnsi="Times New Roman" w:cs="Times New Roman"/>
        </w:rPr>
        <w:t xml:space="preserve"> observes middle grades teachers in every content area, and reveals how they changed a potentially bland lesson into</w:t>
      </w:r>
      <w:r>
        <w:rPr>
          <w:rFonts w:ascii="Times New Roman" w:hAnsi="Times New Roman" w:cs="Times New Roman"/>
        </w:rPr>
        <w:t xml:space="preserve"> something engaging. This articles concludes</w:t>
      </w:r>
      <w:r w:rsidR="004D6C90" w:rsidRPr="00195E21">
        <w:rPr>
          <w:rFonts w:ascii="Times New Roman" w:hAnsi="Times New Roman" w:cs="Times New Roman"/>
        </w:rPr>
        <w:t xml:space="preserve"> that too often middle school teachers have expectations for students to sit and receive the curriculum when this is truly inappropriate delivery. Since this article focuses solely on middle grade learn</w:t>
      </w:r>
      <w:r>
        <w:rPr>
          <w:rFonts w:ascii="Times New Roman" w:hAnsi="Times New Roman" w:cs="Times New Roman"/>
        </w:rPr>
        <w:t xml:space="preserve">ers, </w:t>
      </w:r>
      <w:r w:rsidR="004D6C90" w:rsidRPr="00195E21">
        <w:rPr>
          <w:rFonts w:ascii="Times New Roman" w:hAnsi="Times New Roman" w:cs="Times New Roman"/>
        </w:rPr>
        <w:t xml:space="preserve">it narrows the scope of the article and the potential for universal usage of the article. </w:t>
      </w:r>
      <w:r>
        <w:rPr>
          <w:rFonts w:ascii="Times New Roman" w:hAnsi="Times New Roman" w:cs="Times New Roman"/>
        </w:rPr>
        <w:t xml:space="preserve">Other limitations and obstacles to implementing this research include: limited access and student engagement. </w:t>
      </w:r>
      <w:r w:rsidR="004D6C90" w:rsidRPr="00195E21">
        <w:rPr>
          <w:rFonts w:ascii="Times New Roman" w:hAnsi="Times New Roman" w:cs="Times New Roman"/>
        </w:rPr>
        <w:t>However, this article is written in a very practical way so each midd</w:t>
      </w:r>
      <w:r>
        <w:rPr>
          <w:rFonts w:ascii="Times New Roman" w:hAnsi="Times New Roman" w:cs="Times New Roman"/>
        </w:rPr>
        <w:t>le grades teacher can glean</w:t>
      </w:r>
      <w:r w:rsidR="004D6C90" w:rsidRPr="00195E21">
        <w:rPr>
          <w:rFonts w:ascii="Times New Roman" w:hAnsi="Times New Roman" w:cs="Times New Roman"/>
        </w:rPr>
        <w:t xml:space="preserve"> ideas from the article. It lays step-by-step foundations on how the teachers observed in the article converted a lesson to make it more engaging for all students.  </w:t>
      </w:r>
      <w:r w:rsidR="004D6C90" w:rsidRPr="00195E21">
        <w:rPr>
          <w:rFonts w:ascii="Times New Roman" w:hAnsi="Times New Roman" w:cs="Times New Roman"/>
          <w:color w:val="000000" w:themeColor="text1"/>
        </w:rPr>
        <w:t>Unlike the other articles on problem based learning and MOOCs, this article takes a specific look at the age group that I will be working with throughout my capstone experience. It provides great, practical ideas that can immediately change my teaching practice.</w:t>
      </w:r>
    </w:p>
    <w:p w14:paraId="6FF640EA" w14:textId="77777777" w:rsidR="0040596E" w:rsidRDefault="0040596E" w:rsidP="0040596E">
      <w:pPr>
        <w:rPr>
          <w:rFonts w:ascii="Times New Roman" w:hAnsi="Times New Roman" w:cs="Times New Roman"/>
          <w:color w:val="000000" w:themeColor="text1"/>
        </w:rPr>
      </w:pPr>
    </w:p>
    <w:p w14:paraId="2EC730DD" w14:textId="4D66A710" w:rsidR="0040596E" w:rsidRPr="0040596E" w:rsidRDefault="0040596E" w:rsidP="0040596E">
      <w:pPr>
        <w:ind w:left="720" w:hanging="720"/>
        <w:rPr>
          <w:rFonts w:ascii="Times New Roman" w:hAnsi="Times New Roman" w:cs="Times New Roman"/>
          <w:color w:val="000000" w:themeColor="text1"/>
        </w:rPr>
      </w:pPr>
      <w:r w:rsidRPr="0040596E">
        <w:rPr>
          <w:rFonts w:ascii="Times New Roman" w:hAnsi="Times New Roman" w:cs="Times New Roman"/>
          <w:color w:val="262626"/>
        </w:rPr>
        <w:t xml:space="preserve">Greer, D., Rowland, A. L., &amp; Smith, S. J. (2014). Critical Considerations for Teaching Students </w:t>
      </w:r>
      <w:proofErr w:type="gramStart"/>
      <w:r w:rsidRPr="0040596E">
        <w:rPr>
          <w:rFonts w:ascii="Times New Roman" w:hAnsi="Times New Roman" w:cs="Times New Roman"/>
          <w:color w:val="262626"/>
        </w:rPr>
        <w:t>With</w:t>
      </w:r>
      <w:proofErr w:type="gramEnd"/>
      <w:r w:rsidRPr="0040596E">
        <w:rPr>
          <w:rFonts w:ascii="Times New Roman" w:hAnsi="Times New Roman" w:cs="Times New Roman"/>
          <w:color w:val="262626"/>
        </w:rPr>
        <w:t xml:space="preserve"> Disabilities in Online Environments. </w:t>
      </w:r>
      <w:r w:rsidRPr="0040596E">
        <w:rPr>
          <w:rFonts w:ascii="Times New Roman" w:hAnsi="Times New Roman" w:cs="Times New Roman"/>
          <w:i/>
          <w:iCs/>
          <w:color w:val="262626"/>
        </w:rPr>
        <w:t>Teaching Exceptional Children</w:t>
      </w:r>
      <w:r w:rsidRPr="0040596E">
        <w:rPr>
          <w:rFonts w:ascii="Times New Roman" w:hAnsi="Times New Roman" w:cs="Times New Roman"/>
          <w:color w:val="262626"/>
        </w:rPr>
        <w:t xml:space="preserve">, </w:t>
      </w:r>
      <w:r w:rsidRPr="0040596E">
        <w:rPr>
          <w:rFonts w:ascii="Times New Roman" w:hAnsi="Times New Roman" w:cs="Times New Roman"/>
          <w:i/>
          <w:iCs/>
          <w:color w:val="262626"/>
        </w:rPr>
        <w:t>46</w:t>
      </w:r>
      <w:r w:rsidRPr="0040596E">
        <w:rPr>
          <w:rFonts w:ascii="Times New Roman" w:hAnsi="Times New Roman" w:cs="Times New Roman"/>
          <w:color w:val="262626"/>
        </w:rPr>
        <w:t>(5), 79. doi:10.1177/0040059914528105.</w:t>
      </w:r>
    </w:p>
    <w:p w14:paraId="4E4A7B87" w14:textId="77777777" w:rsidR="00C47A68" w:rsidRDefault="00C47A68" w:rsidP="009C0E49">
      <w:pPr>
        <w:ind w:left="720"/>
        <w:rPr>
          <w:rFonts w:ascii="Times New Roman" w:hAnsi="Times New Roman" w:cs="Times New Roman"/>
          <w:color w:val="000000" w:themeColor="text1"/>
        </w:rPr>
      </w:pPr>
    </w:p>
    <w:p w14:paraId="578D3F9F" w14:textId="45569BC2" w:rsidR="0040596E" w:rsidRDefault="00281052" w:rsidP="009C0E49">
      <w:pPr>
        <w:ind w:left="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40596E">
        <w:rPr>
          <w:rFonts w:ascii="Times New Roman" w:hAnsi="Times New Roman" w:cs="Times New Roman"/>
          <w:color w:val="000000" w:themeColor="text1"/>
        </w:rPr>
        <w:t>In this article, researchers present information to parents and teachers about using technology with</w:t>
      </w:r>
      <w:r w:rsidR="003E5433">
        <w:rPr>
          <w:rFonts w:ascii="Times New Roman" w:hAnsi="Times New Roman" w:cs="Times New Roman"/>
          <w:color w:val="000000" w:themeColor="text1"/>
        </w:rPr>
        <w:t xml:space="preserve"> K-12</w:t>
      </w:r>
      <w:r w:rsidR="0040596E">
        <w:rPr>
          <w:rFonts w:ascii="Times New Roman" w:hAnsi="Times New Roman" w:cs="Times New Roman"/>
          <w:color w:val="000000" w:themeColor="text1"/>
        </w:rPr>
        <w:t xml:space="preserve"> students who have</w:t>
      </w:r>
      <w:r w:rsidR="00563155">
        <w:rPr>
          <w:rFonts w:ascii="Times New Roman" w:hAnsi="Times New Roman" w:cs="Times New Roman"/>
          <w:color w:val="000000" w:themeColor="text1"/>
        </w:rPr>
        <w:t xml:space="preserve"> disabilities.</w:t>
      </w:r>
      <w:r w:rsidR="006623A3">
        <w:rPr>
          <w:rFonts w:ascii="Times New Roman" w:hAnsi="Times New Roman" w:cs="Times New Roman"/>
          <w:color w:val="000000" w:themeColor="text1"/>
        </w:rPr>
        <w:t xml:space="preserve"> This article is </w:t>
      </w:r>
      <w:proofErr w:type="gramStart"/>
      <w:r w:rsidR="006623A3">
        <w:rPr>
          <w:rFonts w:ascii="Times New Roman" w:hAnsi="Times New Roman" w:cs="Times New Roman"/>
          <w:color w:val="000000" w:themeColor="text1"/>
        </w:rPr>
        <w:t>teaches</w:t>
      </w:r>
      <w:proofErr w:type="gramEnd"/>
      <w:r w:rsidR="006623A3">
        <w:rPr>
          <w:rFonts w:ascii="Times New Roman" w:hAnsi="Times New Roman" w:cs="Times New Roman"/>
          <w:color w:val="000000" w:themeColor="text1"/>
        </w:rPr>
        <w:t xml:space="preserve"> parents and teachers how to apply research; instead of, doing a case study.</w:t>
      </w:r>
      <w:r w:rsidR="00563155">
        <w:rPr>
          <w:rFonts w:ascii="Times New Roman" w:hAnsi="Times New Roman" w:cs="Times New Roman"/>
          <w:color w:val="000000" w:themeColor="text1"/>
        </w:rPr>
        <w:t xml:space="preserve"> P</w:t>
      </w:r>
      <w:r w:rsidR="0040596E">
        <w:rPr>
          <w:rFonts w:ascii="Times New Roman" w:hAnsi="Times New Roman" w:cs="Times New Roman"/>
          <w:color w:val="000000" w:themeColor="text1"/>
        </w:rPr>
        <w:t xml:space="preserve">lain language </w:t>
      </w:r>
      <w:r w:rsidR="00563155">
        <w:rPr>
          <w:rFonts w:ascii="Times New Roman" w:hAnsi="Times New Roman" w:cs="Times New Roman"/>
          <w:color w:val="000000" w:themeColor="text1"/>
        </w:rPr>
        <w:t xml:space="preserve">is used </w:t>
      </w:r>
      <w:r w:rsidR="0040596E">
        <w:rPr>
          <w:rFonts w:ascii="Times New Roman" w:hAnsi="Times New Roman" w:cs="Times New Roman"/>
          <w:color w:val="000000" w:themeColor="text1"/>
        </w:rPr>
        <w:t xml:space="preserve">to detail </w:t>
      </w:r>
      <w:r w:rsidR="003E5433">
        <w:rPr>
          <w:rFonts w:ascii="Times New Roman" w:hAnsi="Times New Roman" w:cs="Times New Roman"/>
          <w:color w:val="000000" w:themeColor="text1"/>
        </w:rPr>
        <w:t xml:space="preserve">frequent </w:t>
      </w:r>
      <w:r w:rsidR="0040596E">
        <w:rPr>
          <w:rFonts w:ascii="Times New Roman" w:hAnsi="Times New Roman" w:cs="Times New Roman"/>
          <w:color w:val="000000" w:themeColor="text1"/>
        </w:rPr>
        <w:t xml:space="preserve">obstacles that students with disabilities commonly face academically and </w:t>
      </w:r>
      <w:r w:rsidR="00563155">
        <w:rPr>
          <w:rFonts w:ascii="Times New Roman" w:hAnsi="Times New Roman" w:cs="Times New Roman"/>
          <w:color w:val="000000" w:themeColor="text1"/>
        </w:rPr>
        <w:t xml:space="preserve">describe </w:t>
      </w:r>
      <w:r w:rsidR="0040596E">
        <w:rPr>
          <w:rFonts w:ascii="Times New Roman" w:hAnsi="Times New Roman" w:cs="Times New Roman"/>
          <w:color w:val="000000" w:themeColor="text1"/>
        </w:rPr>
        <w:t>how tec</w:t>
      </w:r>
      <w:r w:rsidR="00563155">
        <w:rPr>
          <w:rFonts w:ascii="Times New Roman" w:hAnsi="Times New Roman" w:cs="Times New Roman"/>
          <w:color w:val="000000" w:themeColor="text1"/>
        </w:rPr>
        <w:t xml:space="preserve">hnology tools can help teachers tailor the content to learners on all levels. </w:t>
      </w:r>
      <w:r w:rsidR="006623A3">
        <w:rPr>
          <w:rFonts w:ascii="Times New Roman" w:hAnsi="Times New Roman" w:cs="Times New Roman"/>
          <w:color w:val="000000" w:themeColor="text1"/>
        </w:rPr>
        <w:t>With this sort of language used the scope of the article is significantly widened.</w:t>
      </w:r>
      <w:r w:rsidR="003E5433">
        <w:rPr>
          <w:rFonts w:ascii="Times New Roman" w:hAnsi="Times New Roman" w:cs="Times New Roman"/>
          <w:color w:val="000000" w:themeColor="text1"/>
        </w:rPr>
        <w:t xml:space="preserve"> The authors also included many tables and links to helpful resources, which could help teachers developing a unit a blended or online unit. </w:t>
      </w:r>
      <w:r w:rsidR="006623A3">
        <w:rPr>
          <w:rFonts w:ascii="Times New Roman" w:hAnsi="Times New Roman" w:cs="Times New Roman"/>
          <w:color w:val="000000" w:themeColor="text1"/>
        </w:rPr>
        <w:t>The only limitation presented</w:t>
      </w:r>
      <w:r w:rsidR="00563155">
        <w:rPr>
          <w:rFonts w:ascii="Times New Roman" w:hAnsi="Times New Roman" w:cs="Times New Roman"/>
          <w:color w:val="000000" w:themeColor="text1"/>
        </w:rPr>
        <w:t xml:space="preserve"> to online</w:t>
      </w:r>
      <w:r w:rsidR="003E5433">
        <w:rPr>
          <w:rFonts w:ascii="Times New Roman" w:hAnsi="Times New Roman" w:cs="Times New Roman"/>
          <w:color w:val="000000" w:themeColor="text1"/>
        </w:rPr>
        <w:t xml:space="preserve"> learning is the preparation. In order to teach students with disabilities successfully in the online learning environment, teachers must be aware of the resources available and use the ones that suit the individual learning needs of their students. Greer and the research team did a great job did a great job describing the research in a reader friendly format as well as describing the strengths and weaknesses of using online tools with students with disabilities. With the growing popularity of blended and online learning, “students with disabilities will increasingly be exposed or engaged in these learning options. For the teacher, and increasingly the parent, instructing students with disabilities using blended and virtual learning presents advantages as well as challenges” (90) the article presents these and offers solutions for both parents and teachers.</w:t>
      </w:r>
      <w:r>
        <w:rPr>
          <w:rFonts w:ascii="Times New Roman" w:hAnsi="Times New Roman" w:cs="Times New Roman"/>
          <w:color w:val="000000" w:themeColor="text1"/>
        </w:rPr>
        <w:t xml:space="preserve"> </w:t>
      </w:r>
    </w:p>
    <w:p w14:paraId="5D145463" w14:textId="77777777" w:rsidR="0040596E" w:rsidRDefault="0040596E" w:rsidP="009C0E49">
      <w:pPr>
        <w:ind w:left="720"/>
        <w:rPr>
          <w:rFonts w:ascii="Times New Roman" w:hAnsi="Times New Roman" w:cs="Times New Roman"/>
          <w:color w:val="000000" w:themeColor="text1"/>
        </w:rPr>
      </w:pPr>
    </w:p>
    <w:p w14:paraId="1A71C71B" w14:textId="4BAAD221" w:rsidR="00C47A68" w:rsidRPr="00F170A5" w:rsidRDefault="00C47A68" w:rsidP="00C47A68">
      <w:pPr>
        <w:ind w:left="720" w:hanging="720"/>
        <w:rPr>
          <w:rFonts w:ascii="Times New Roman" w:hAnsi="Times New Roman" w:cs="Times New Roman"/>
        </w:rPr>
      </w:pPr>
      <w:proofErr w:type="spellStart"/>
      <w:r w:rsidRPr="00F170A5">
        <w:rPr>
          <w:rFonts w:ascii="Times New Roman" w:hAnsi="Times New Roman" w:cs="Times New Roman"/>
        </w:rPr>
        <w:t>Kuo</w:t>
      </w:r>
      <w:proofErr w:type="spellEnd"/>
      <w:r w:rsidRPr="00F170A5">
        <w:rPr>
          <w:rFonts w:ascii="Times New Roman" w:hAnsi="Times New Roman" w:cs="Times New Roman"/>
        </w:rPr>
        <w:t xml:space="preserve">, Y., </w:t>
      </w:r>
      <w:proofErr w:type="spellStart"/>
      <w:r w:rsidRPr="00F170A5">
        <w:rPr>
          <w:rFonts w:ascii="Times New Roman" w:hAnsi="Times New Roman" w:cs="Times New Roman"/>
        </w:rPr>
        <w:t>Belland</w:t>
      </w:r>
      <w:proofErr w:type="spellEnd"/>
      <w:r w:rsidRPr="00F170A5">
        <w:rPr>
          <w:rFonts w:ascii="Times New Roman" w:hAnsi="Times New Roman" w:cs="Times New Roman"/>
        </w:rPr>
        <w:t>, B. R., Schroder, K. E., &amp; Walker, A. E. (2014). K-12 teachers’ perceptions of and their satisfaction with interaction type in blended learning environments. </w:t>
      </w:r>
      <w:r w:rsidRPr="00F170A5">
        <w:rPr>
          <w:rFonts w:ascii="Times New Roman" w:hAnsi="Times New Roman" w:cs="Times New Roman"/>
          <w:i/>
          <w:iCs/>
        </w:rPr>
        <w:t>Distance Education</w:t>
      </w:r>
      <w:r w:rsidRPr="00F170A5">
        <w:rPr>
          <w:rFonts w:ascii="Times New Roman" w:hAnsi="Times New Roman" w:cs="Times New Roman"/>
        </w:rPr>
        <w:t>, </w:t>
      </w:r>
      <w:r w:rsidRPr="00F170A5">
        <w:rPr>
          <w:rFonts w:ascii="Times New Roman" w:hAnsi="Times New Roman" w:cs="Times New Roman"/>
          <w:i/>
          <w:iCs/>
        </w:rPr>
        <w:t>35</w:t>
      </w:r>
      <w:r w:rsidRPr="00F170A5">
        <w:rPr>
          <w:rFonts w:ascii="Times New Roman" w:hAnsi="Times New Roman" w:cs="Times New Roman"/>
        </w:rPr>
        <w:t>(3), 360</w:t>
      </w:r>
      <w:r w:rsidR="00543DBD" w:rsidRPr="00F170A5">
        <w:rPr>
          <w:rFonts w:ascii="Times New Roman" w:hAnsi="Times New Roman" w:cs="Times New Roman"/>
        </w:rPr>
        <w:t>-381</w:t>
      </w:r>
      <w:r w:rsidRPr="00F170A5">
        <w:rPr>
          <w:rFonts w:ascii="Times New Roman" w:hAnsi="Times New Roman" w:cs="Times New Roman"/>
        </w:rPr>
        <w:t>. doi:10.1080/01587919.2015.955265.</w:t>
      </w:r>
    </w:p>
    <w:p w14:paraId="54001482" w14:textId="31D84BFF" w:rsidR="005C2FFD" w:rsidRPr="00F170A5" w:rsidRDefault="005C2FFD" w:rsidP="00C47A68">
      <w:pPr>
        <w:ind w:left="720" w:hanging="720"/>
        <w:rPr>
          <w:rFonts w:ascii="Times New Roman" w:hAnsi="Times New Roman" w:cs="Times New Roman"/>
        </w:rPr>
      </w:pPr>
      <w:r w:rsidRPr="00F170A5">
        <w:rPr>
          <w:rFonts w:ascii="Times New Roman" w:hAnsi="Times New Roman" w:cs="Times New Roman"/>
        </w:rPr>
        <w:t xml:space="preserve">   </w:t>
      </w:r>
    </w:p>
    <w:p w14:paraId="221F9D0A" w14:textId="30D6CFB8" w:rsidR="005C2FFD" w:rsidRPr="00F170A5" w:rsidRDefault="00281052" w:rsidP="00C47A68">
      <w:pPr>
        <w:ind w:left="720" w:hanging="720"/>
        <w:rPr>
          <w:rFonts w:ascii="Times New Roman" w:hAnsi="Times New Roman" w:cs="Times New Roman"/>
          <w:color w:val="000000" w:themeColor="text1"/>
        </w:rPr>
      </w:pPr>
      <w:r>
        <w:rPr>
          <w:rFonts w:ascii="Times New Roman" w:hAnsi="Times New Roman" w:cs="Times New Roman"/>
        </w:rPr>
        <w:t xml:space="preserve">            </w:t>
      </w:r>
      <w:r w:rsidR="00F170A5">
        <w:rPr>
          <w:rFonts w:ascii="Times New Roman" w:hAnsi="Times New Roman" w:cs="Times New Roman"/>
        </w:rPr>
        <w:t xml:space="preserve"> R</w:t>
      </w:r>
      <w:r w:rsidR="005C2FFD" w:rsidRPr="00F170A5">
        <w:rPr>
          <w:rFonts w:ascii="Times New Roman" w:hAnsi="Times New Roman" w:cs="Times New Roman"/>
        </w:rPr>
        <w:t>esearch on blended learning and MOOCs</w:t>
      </w:r>
      <w:r w:rsidR="00F170A5">
        <w:rPr>
          <w:rFonts w:ascii="Times New Roman" w:hAnsi="Times New Roman" w:cs="Times New Roman"/>
        </w:rPr>
        <w:t xml:space="preserve"> shows</w:t>
      </w:r>
      <w:r w:rsidR="005C2FFD" w:rsidRPr="00F170A5">
        <w:rPr>
          <w:rFonts w:ascii="Times New Roman" w:hAnsi="Times New Roman" w:cs="Times New Roman"/>
        </w:rPr>
        <w:t xml:space="preserve"> teachers are rarely emphasized duri</w:t>
      </w:r>
      <w:r w:rsidR="00F170A5">
        <w:rPr>
          <w:rFonts w:ascii="Times New Roman" w:hAnsi="Times New Roman" w:cs="Times New Roman"/>
        </w:rPr>
        <w:t xml:space="preserve">ng research process. </w:t>
      </w:r>
      <w:r w:rsidR="005C2FFD" w:rsidRPr="00F170A5">
        <w:rPr>
          <w:rFonts w:ascii="Times New Roman" w:hAnsi="Times New Roman" w:cs="Times New Roman"/>
        </w:rPr>
        <w:t xml:space="preserve"> T</w:t>
      </w:r>
      <w:r w:rsidR="005E2912">
        <w:rPr>
          <w:rFonts w:ascii="Times New Roman" w:hAnsi="Times New Roman" w:cs="Times New Roman"/>
        </w:rPr>
        <w:t xml:space="preserve">his </w:t>
      </w:r>
      <w:r w:rsidR="006623A3">
        <w:rPr>
          <w:rFonts w:ascii="Times New Roman" w:hAnsi="Times New Roman" w:cs="Times New Roman"/>
        </w:rPr>
        <w:t xml:space="preserve">qualitative case study follows </w:t>
      </w:r>
      <w:r w:rsidR="005E2912">
        <w:rPr>
          <w:rFonts w:ascii="Times New Roman" w:hAnsi="Times New Roman" w:cs="Times New Roman"/>
        </w:rPr>
        <w:t>teacher</w:t>
      </w:r>
      <w:r w:rsidR="006623A3">
        <w:rPr>
          <w:rFonts w:ascii="Times New Roman" w:hAnsi="Times New Roman" w:cs="Times New Roman"/>
        </w:rPr>
        <w:t>s</w:t>
      </w:r>
      <w:r w:rsidR="005E2912">
        <w:rPr>
          <w:rFonts w:ascii="Times New Roman" w:hAnsi="Times New Roman" w:cs="Times New Roman"/>
        </w:rPr>
        <w:t xml:space="preserve"> who are st</w:t>
      </w:r>
      <w:r w:rsidR="00282315" w:rsidRPr="00F170A5">
        <w:rPr>
          <w:rFonts w:ascii="Times New Roman" w:hAnsi="Times New Roman" w:cs="Times New Roman"/>
        </w:rPr>
        <w:t xml:space="preserve">udents </w:t>
      </w:r>
      <w:r w:rsidR="00F170A5">
        <w:rPr>
          <w:rFonts w:ascii="Times New Roman" w:hAnsi="Times New Roman" w:cs="Times New Roman"/>
        </w:rPr>
        <w:t xml:space="preserve">participating in </w:t>
      </w:r>
      <w:r w:rsidR="005C2FFD" w:rsidRPr="00F170A5">
        <w:rPr>
          <w:rFonts w:ascii="Times New Roman" w:hAnsi="Times New Roman" w:cs="Times New Roman"/>
        </w:rPr>
        <w:t>blended</w:t>
      </w:r>
      <w:r w:rsidR="00282315" w:rsidRPr="00F170A5">
        <w:rPr>
          <w:rFonts w:ascii="Times New Roman" w:hAnsi="Times New Roman" w:cs="Times New Roman"/>
        </w:rPr>
        <w:t xml:space="preserve"> learning</w:t>
      </w:r>
      <w:r w:rsidR="005E2912">
        <w:rPr>
          <w:rFonts w:ascii="Times New Roman" w:hAnsi="Times New Roman" w:cs="Times New Roman"/>
        </w:rPr>
        <w:t xml:space="preserve"> while also addressing the</w:t>
      </w:r>
      <w:r w:rsidR="00282315" w:rsidRPr="00F170A5">
        <w:rPr>
          <w:rFonts w:ascii="Times New Roman" w:hAnsi="Times New Roman" w:cs="Times New Roman"/>
        </w:rPr>
        <w:t xml:space="preserve"> strengths</w:t>
      </w:r>
      <w:r w:rsidR="005C2FFD" w:rsidRPr="00F170A5">
        <w:rPr>
          <w:rFonts w:ascii="Times New Roman" w:hAnsi="Times New Roman" w:cs="Times New Roman"/>
        </w:rPr>
        <w:t xml:space="preserve"> and limit</w:t>
      </w:r>
      <w:r w:rsidR="00282315" w:rsidRPr="00F170A5">
        <w:rPr>
          <w:rFonts w:ascii="Times New Roman" w:hAnsi="Times New Roman" w:cs="Times New Roman"/>
        </w:rPr>
        <w:t>ations of blended learning. The</w:t>
      </w:r>
      <w:r w:rsidR="005C2FFD" w:rsidRPr="00F170A5">
        <w:rPr>
          <w:rFonts w:ascii="Times New Roman" w:hAnsi="Times New Roman" w:cs="Times New Roman"/>
        </w:rPr>
        <w:t xml:space="preserve"> researchers made </w:t>
      </w:r>
      <w:r w:rsidR="00282315" w:rsidRPr="00F170A5">
        <w:rPr>
          <w:rFonts w:ascii="Times New Roman" w:hAnsi="Times New Roman" w:cs="Times New Roman"/>
        </w:rPr>
        <w:t xml:space="preserve">several powerful conclusions </w:t>
      </w:r>
      <w:r w:rsidR="005C2FFD" w:rsidRPr="00F170A5">
        <w:rPr>
          <w:rFonts w:ascii="Times New Roman" w:hAnsi="Times New Roman" w:cs="Times New Roman"/>
        </w:rPr>
        <w:t>about the effects of blended learning</w:t>
      </w:r>
      <w:r w:rsidR="00F170A5">
        <w:rPr>
          <w:rFonts w:ascii="Times New Roman" w:hAnsi="Times New Roman" w:cs="Times New Roman"/>
        </w:rPr>
        <w:t xml:space="preserve"> by looking at two different points of view</w:t>
      </w:r>
      <w:r w:rsidR="005C2FFD" w:rsidRPr="00F170A5">
        <w:rPr>
          <w:rFonts w:ascii="Times New Roman" w:hAnsi="Times New Roman" w:cs="Times New Roman"/>
        </w:rPr>
        <w:t xml:space="preserve">. The article states, “Blended learning appears to outperform traditional classroom instruction in terms of effectiveness (Bernard, </w:t>
      </w:r>
      <w:proofErr w:type="spellStart"/>
      <w:r w:rsidR="005C2FFD" w:rsidRPr="00F170A5">
        <w:rPr>
          <w:rFonts w:ascii="Times New Roman" w:hAnsi="Times New Roman" w:cs="Times New Roman"/>
        </w:rPr>
        <w:t>Borokhovski</w:t>
      </w:r>
      <w:proofErr w:type="spellEnd"/>
      <w:r w:rsidR="005C2FFD" w:rsidRPr="00F170A5">
        <w:rPr>
          <w:rFonts w:ascii="Times New Roman" w:hAnsi="Times New Roman" w:cs="Times New Roman"/>
        </w:rPr>
        <w:t xml:space="preserve">, </w:t>
      </w:r>
      <w:proofErr w:type="spellStart"/>
      <w:r w:rsidR="005C2FFD" w:rsidRPr="00F170A5">
        <w:rPr>
          <w:rFonts w:ascii="Times New Roman" w:hAnsi="Times New Roman" w:cs="Times New Roman"/>
        </w:rPr>
        <w:t>Schmid</w:t>
      </w:r>
      <w:proofErr w:type="spellEnd"/>
      <w:r w:rsidR="005C2FFD" w:rsidRPr="00F170A5">
        <w:rPr>
          <w:rFonts w:ascii="Times New Roman" w:hAnsi="Times New Roman" w:cs="Times New Roman"/>
        </w:rPr>
        <w:t xml:space="preserve">, </w:t>
      </w:r>
      <w:proofErr w:type="spellStart"/>
      <w:r w:rsidR="005C2FFD" w:rsidRPr="00F170A5">
        <w:rPr>
          <w:rFonts w:ascii="Times New Roman" w:hAnsi="Times New Roman" w:cs="Times New Roman"/>
        </w:rPr>
        <w:t>Tamim</w:t>
      </w:r>
      <w:proofErr w:type="spellEnd"/>
      <w:r w:rsidR="005C2FFD" w:rsidRPr="00F170A5">
        <w:rPr>
          <w:rFonts w:ascii="Times New Roman" w:hAnsi="Times New Roman" w:cs="Times New Roman"/>
        </w:rPr>
        <w:t xml:space="preserve">, &amp; </w:t>
      </w:r>
      <w:proofErr w:type="spellStart"/>
      <w:r w:rsidR="005C2FFD" w:rsidRPr="00F170A5">
        <w:rPr>
          <w:rFonts w:ascii="Times New Roman" w:hAnsi="Times New Roman" w:cs="Times New Roman"/>
        </w:rPr>
        <w:t>Abrami</w:t>
      </w:r>
      <w:proofErr w:type="spellEnd"/>
      <w:r w:rsidR="005C2FFD" w:rsidRPr="00F170A5">
        <w:rPr>
          <w:rFonts w:ascii="Times New Roman" w:hAnsi="Times New Roman" w:cs="Times New Roman"/>
        </w:rPr>
        <w:t>, 2014)” (361).</w:t>
      </w:r>
      <w:r w:rsidR="00B00B5B" w:rsidRPr="00F170A5">
        <w:rPr>
          <w:rFonts w:ascii="Times New Roman" w:hAnsi="Times New Roman" w:cs="Times New Roman"/>
        </w:rPr>
        <w:t xml:space="preserve"> This is perhaps because instructors can design courses that play to the strengths of face-to-face and online learning to create a course to ensure students have sufficient interaction </w:t>
      </w:r>
      <w:r w:rsidR="00282315" w:rsidRPr="00F170A5">
        <w:rPr>
          <w:rFonts w:ascii="Times New Roman" w:hAnsi="Times New Roman" w:cs="Times New Roman"/>
        </w:rPr>
        <w:t xml:space="preserve">and independence.  The study also shows that participants in blended learning who view themselves as extraverted have better experiences with </w:t>
      </w:r>
      <w:r w:rsidR="00F170A5" w:rsidRPr="00F170A5">
        <w:rPr>
          <w:rFonts w:ascii="Times New Roman" w:hAnsi="Times New Roman" w:cs="Times New Roman"/>
        </w:rPr>
        <w:t xml:space="preserve">online learning than introverted students.  Because this article’s research was focused on satisfaction and was done with a diverse group of learners and content areas, the scope of the article is wide and can be used by all teachers. </w:t>
      </w:r>
      <w:r w:rsidR="005E2912">
        <w:rPr>
          <w:rFonts w:ascii="Times New Roman" w:hAnsi="Times New Roman" w:cs="Times New Roman"/>
        </w:rPr>
        <w:t xml:space="preserve">One of the main limitations of the article was the small sampling size and misleading title of the article. </w:t>
      </w:r>
      <w:r w:rsidR="00282315" w:rsidRPr="00F170A5">
        <w:rPr>
          <w:rFonts w:ascii="Times New Roman" w:hAnsi="Times New Roman" w:cs="Times New Roman"/>
        </w:rPr>
        <w:t>The researchers ackn</w:t>
      </w:r>
      <w:r w:rsidR="005E2912">
        <w:rPr>
          <w:rFonts w:ascii="Times New Roman" w:hAnsi="Times New Roman" w:cs="Times New Roman"/>
        </w:rPr>
        <w:t xml:space="preserve">owledge the sampling size </w:t>
      </w:r>
      <w:r w:rsidR="00282315" w:rsidRPr="00F170A5">
        <w:rPr>
          <w:rFonts w:ascii="Times New Roman" w:hAnsi="Times New Roman" w:cs="Times New Roman"/>
        </w:rPr>
        <w:t>in the limitations portion of the article and comment that a similar study done on a larger scale would be more beneficial for K-12 teachers.</w:t>
      </w:r>
      <w:r w:rsidR="00F170A5">
        <w:rPr>
          <w:rFonts w:ascii="Times New Roman" w:hAnsi="Times New Roman" w:cs="Times New Roman"/>
        </w:rPr>
        <w:t xml:space="preserve"> It would also be more beneficial for researchers to put more focus on the teachers’</w:t>
      </w:r>
      <w:r w:rsidR="005E2912">
        <w:rPr>
          <w:rFonts w:ascii="Times New Roman" w:hAnsi="Times New Roman" w:cs="Times New Roman"/>
        </w:rPr>
        <w:t xml:space="preserve"> who are using blended learning models in their K-12 classroom</w:t>
      </w:r>
      <w:r w:rsidR="00F170A5">
        <w:rPr>
          <w:rFonts w:ascii="Times New Roman" w:hAnsi="Times New Roman" w:cs="Times New Roman"/>
        </w:rPr>
        <w:t xml:space="preserve">. </w:t>
      </w:r>
      <w:r w:rsidR="005E2912">
        <w:rPr>
          <w:rFonts w:ascii="Times New Roman" w:hAnsi="Times New Roman" w:cs="Times New Roman"/>
        </w:rPr>
        <w:t>The article title claims to base the research of the teachers, but is truly about teachers participating in a course.</w:t>
      </w:r>
    </w:p>
    <w:p w14:paraId="37F57474" w14:textId="77777777" w:rsidR="00C66BCC" w:rsidRPr="00195E21" w:rsidRDefault="00C66BCC" w:rsidP="00C66BCC">
      <w:pPr>
        <w:rPr>
          <w:rFonts w:ascii="Times New Roman" w:hAnsi="Times New Roman" w:cs="Times New Roman"/>
        </w:rPr>
      </w:pPr>
    </w:p>
    <w:p w14:paraId="5310C806" w14:textId="77777777" w:rsidR="004A36FC" w:rsidRPr="00195E21" w:rsidRDefault="004A36FC" w:rsidP="004A36FC">
      <w:pPr>
        <w:ind w:left="720" w:hanging="720"/>
        <w:rPr>
          <w:rFonts w:ascii="Times New Roman" w:hAnsi="Times New Roman" w:cs="Times New Roman"/>
          <w:color w:val="262626"/>
        </w:rPr>
      </w:pPr>
      <w:proofErr w:type="spellStart"/>
      <w:r w:rsidRPr="00195E21">
        <w:rPr>
          <w:rFonts w:ascii="Times New Roman" w:hAnsi="Times New Roman" w:cs="Times New Roman"/>
          <w:color w:val="262626"/>
        </w:rPr>
        <w:t>Loyens</w:t>
      </w:r>
      <w:proofErr w:type="spellEnd"/>
      <w:r w:rsidRPr="00195E21">
        <w:rPr>
          <w:rFonts w:ascii="Times New Roman" w:hAnsi="Times New Roman" w:cs="Times New Roman"/>
          <w:color w:val="262626"/>
        </w:rPr>
        <w:t xml:space="preserve">, S. M., Jones, S. H., </w:t>
      </w:r>
      <w:proofErr w:type="spellStart"/>
      <w:r w:rsidRPr="00195E21">
        <w:rPr>
          <w:rFonts w:ascii="Times New Roman" w:hAnsi="Times New Roman" w:cs="Times New Roman"/>
          <w:color w:val="262626"/>
        </w:rPr>
        <w:t>Mikkers</w:t>
      </w:r>
      <w:proofErr w:type="spellEnd"/>
      <w:r w:rsidRPr="00195E21">
        <w:rPr>
          <w:rFonts w:ascii="Times New Roman" w:hAnsi="Times New Roman" w:cs="Times New Roman"/>
          <w:color w:val="262626"/>
        </w:rPr>
        <w:t xml:space="preserve">, J., &amp; van Gog, T. (2015). Problem-based learning as a facilitator of conceptual change. </w:t>
      </w:r>
      <w:r w:rsidRPr="00195E21">
        <w:rPr>
          <w:rFonts w:ascii="Times New Roman" w:hAnsi="Times New Roman" w:cs="Times New Roman"/>
          <w:i/>
          <w:iCs/>
          <w:color w:val="262626"/>
        </w:rPr>
        <w:t xml:space="preserve">Learning </w:t>
      </w:r>
      <w:proofErr w:type="gramStart"/>
      <w:r w:rsidRPr="00195E21">
        <w:rPr>
          <w:rFonts w:ascii="Times New Roman" w:hAnsi="Times New Roman" w:cs="Times New Roman"/>
          <w:i/>
          <w:iCs/>
          <w:color w:val="262626"/>
        </w:rPr>
        <w:t>And</w:t>
      </w:r>
      <w:proofErr w:type="gramEnd"/>
      <w:r w:rsidRPr="00195E21">
        <w:rPr>
          <w:rFonts w:ascii="Times New Roman" w:hAnsi="Times New Roman" w:cs="Times New Roman"/>
          <w:i/>
          <w:iCs/>
          <w:color w:val="262626"/>
        </w:rPr>
        <w:t xml:space="preserve"> Instruction</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38</w:t>
      </w:r>
      <w:r w:rsidRPr="00195E21">
        <w:rPr>
          <w:rFonts w:ascii="Times New Roman" w:hAnsi="Times New Roman" w:cs="Times New Roman"/>
          <w:color w:val="262626"/>
        </w:rPr>
        <w:t xml:space="preserve">34-42. </w:t>
      </w:r>
      <w:proofErr w:type="gramStart"/>
      <w:r w:rsidRPr="00195E21">
        <w:rPr>
          <w:rFonts w:ascii="Times New Roman" w:hAnsi="Times New Roman" w:cs="Times New Roman"/>
          <w:color w:val="262626"/>
        </w:rPr>
        <w:t>doi:10.1016/j.learninstruc</w:t>
      </w:r>
      <w:proofErr w:type="gramEnd"/>
      <w:r w:rsidRPr="00195E21">
        <w:rPr>
          <w:rFonts w:ascii="Times New Roman" w:hAnsi="Times New Roman" w:cs="Times New Roman"/>
          <w:color w:val="262626"/>
        </w:rPr>
        <w:t>.2015.03.002</w:t>
      </w:r>
    </w:p>
    <w:p w14:paraId="266E7486" w14:textId="77777777" w:rsidR="005F077B" w:rsidRPr="00195E21" w:rsidRDefault="005F077B" w:rsidP="004A36FC">
      <w:pPr>
        <w:ind w:left="720" w:hanging="720"/>
        <w:rPr>
          <w:rFonts w:ascii="Times New Roman" w:hAnsi="Times New Roman" w:cs="Times New Roman"/>
          <w:color w:val="262626"/>
        </w:rPr>
      </w:pPr>
    </w:p>
    <w:p w14:paraId="703EC6F2" w14:textId="475EF114" w:rsidR="009C0E49" w:rsidRDefault="009C0E49" w:rsidP="004A36FC">
      <w:pPr>
        <w:ind w:left="720" w:hanging="720"/>
        <w:rPr>
          <w:rFonts w:ascii="Times New Roman" w:hAnsi="Times New Roman" w:cs="Times New Roman"/>
          <w:color w:val="000000" w:themeColor="text1"/>
        </w:rPr>
      </w:pPr>
      <w:r w:rsidRPr="00195E21">
        <w:rPr>
          <w:rFonts w:ascii="Times New Roman" w:hAnsi="Times New Roman" w:cs="Times New Roman"/>
          <w:color w:val="262626"/>
        </w:rPr>
        <w:tab/>
      </w:r>
      <w:proofErr w:type="spellStart"/>
      <w:r w:rsidRPr="00195E21">
        <w:rPr>
          <w:rFonts w:ascii="Times New Roman" w:hAnsi="Times New Roman" w:cs="Times New Roman"/>
          <w:color w:val="262626"/>
        </w:rPr>
        <w:t>Loyens</w:t>
      </w:r>
      <w:proofErr w:type="spellEnd"/>
      <w:r w:rsidRPr="00195E21">
        <w:rPr>
          <w:rFonts w:ascii="Times New Roman" w:hAnsi="Times New Roman" w:cs="Times New Roman"/>
          <w:color w:val="262626"/>
        </w:rPr>
        <w:t xml:space="preserve"> chose Dutch undergraduate psychology students to test out his theory on problem based learning. In the study, the students were split into three groups of how they would receive the necessary information for the course, “the PBL-group (n=25,6 male), the lecture group (n=27,3 male), and the self-study group (n=25, 4 male)” (p.37). The students in all groups were give a pre-test, immediate post-test, and delayed post-test. The </w:t>
      </w:r>
      <w:r w:rsidR="006623A3">
        <w:rPr>
          <w:rFonts w:ascii="Times New Roman" w:hAnsi="Times New Roman" w:cs="Times New Roman"/>
          <w:color w:val="262626"/>
        </w:rPr>
        <w:t xml:space="preserve">quantitative </w:t>
      </w:r>
      <w:r w:rsidRPr="00195E21">
        <w:rPr>
          <w:rFonts w:ascii="Times New Roman" w:hAnsi="Times New Roman" w:cs="Times New Roman"/>
          <w:color w:val="262626"/>
        </w:rPr>
        <w:t>results of the three assessments showed that the PBL group had the highest amount of growth, yet lecture and self-study also showed smaller amounts of growth. This article is easier to consume than some other researchers work simply because the researchers took the time to include parenthesis with definitions of terms that are not common to teachers not regularly inv</w:t>
      </w:r>
      <w:r w:rsidR="006623A3">
        <w:rPr>
          <w:rFonts w:ascii="Times New Roman" w:hAnsi="Times New Roman" w:cs="Times New Roman"/>
          <w:color w:val="262626"/>
        </w:rPr>
        <w:t xml:space="preserve">olved with the research process, this broadens the scope of the article. Although this article failed to present a formal section on limitations, one clear limitation is the small sampling size used during the research. </w:t>
      </w:r>
      <w:r w:rsidR="002069FE" w:rsidRPr="00195E21">
        <w:rPr>
          <w:rFonts w:ascii="Times New Roman" w:hAnsi="Times New Roman" w:cs="Times New Roman"/>
          <w:color w:val="000000" w:themeColor="text1"/>
        </w:rPr>
        <w:t>On the other hand, the article is weighted down with statistical terms and copious amounts of physics. These two things would deter K-12 teachers</w:t>
      </w:r>
      <w:r w:rsidR="006623A3">
        <w:rPr>
          <w:rFonts w:ascii="Times New Roman" w:hAnsi="Times New Roman" w:cs="Times New Roman"/>
          <w:color w:val="000000" w:themeColor="text1"/>
        </w:rPr>
        <w:t xml:space="preserve"> or researchers</w:t>
      </w:r>
      <w:r w:rsidR="002069FE" w:rsidRPr="00195E21">
        <w:rPr>
          <w:rFonts w:ascii="Times New Roman" w:hAnsi="Times New Roman" w:cs="Times New Roman"/>
          <w:color w:val="000000" w:themeColor="text1"/>
        </w:rPr>
        <w:t xml:space="preserve"> from reading the article before they finish the second sentence of the abstract. Overall, this article would benefit fellow researchers and professors as they design instruction geared toward undergraduate students.</w:t>
      </w:r>
    </w:p>
    <w:p w14:paraId="010EC5D0" w14:textId="77777777" w:rsidR="009C0E49" w:rsidRPr="00195E21" w:rsidRDefault="009C0E49" w:rsidP="0040596E">
      <w:pPr>
        <w:rPr>
          <w:rFonts w:ascii="Times New Roman" w:hAnsi="Times New Roman" w:cs="Times New Roman"/>
          <w:color w:val="262626"/>
        </w:rPr>
      </w:pPr>
    </w:p>
    <w:p w14:paraId="5B516915" w14:textId="77777777" w:rsidR="008F6E22" w:rsidRPr="00195E21" w:rsidRDefault="008F6E22" w:rsidP="0040596E">
      <w:pPr>
        <w:rPr>
          <w:rFonts w:ascii="Times New Roman" w:hAnsi="Times New Roman" w:cs="Times New Roman"/>
          <w:color w:val="262626"/>
        </w:rPr>
      </w:pPr>
    </w:p>
    <w:p w14:paraId="5D39430A" w14:textId="1116EB92" w:rsidR="008F6E22" w:rsidRPr="00C47A68" w:rsidRDefault="008F6E22" w:rsidP="00EF7EA2">
      <w:pPr>
        <w:ind w:left="720" w:hanging="720"/>
        <w:rPr>
          <w:rFonts w:ascii="Times New Roman" w:hAnsi="Times New Roman" w:cs="Times New Roman"/>
          <w:color w:val="262626"/>
        </w:rPr>
      </w:pPr>
      <w:r w:rsidRPr="00195E21">
        <w:rPr>
          <w:rFonts w:ascii="Times New Roman" w:hAnsi="Times New Roman" w:cs="Times New Roman"/>
          <w:color w:val="262626"/>
        </w:rPr>
        <w:t xml:space="preserve">Nigh, J., </w:t>
      </w:r>
      <w:proofErr w:type="spellStart"/>
      <w:r w:rsidRPr="00195E21">
        <w:rPr>
          <w:rFonts w:ascii="Times New Roman" w:hAnsi="Times New Roman" w:cs="Times New Roman"/>
          <w:color w:val="262626"/>
        </w:rPr>
        <w:t>Pytash</w:t>
      </w:r>
      <w:proofErr w:type="spellEnd"/>
      <w:r w:rsidRPr="00195E21">
        <w:rPr>
          <w:rFonts w:ascii="Times New Roman" w:hAnsi="Times New Roman" w:cs="Times New Roman"/>
          <w:color w:val="262626"/>
        </w:rPr>
        <w:t xml:space="preserve">, K.E., </w:t>
      </w:r>
      <w:proofErr w:type="spellStart"/>
      <w:r w:rsidRPr="00195E21">
        <w:rPr>
          <w:rFonts w:ascii="Times New Roman" w:hAnsi="Times New Roman" w:cs="Times New Roman"/>
          <w:color w:val="262626"/>
        </w:rPr>
        <w:t>Ferdig</w:t>
      </w:r>
      <w:proofErr w:type="spellEnd"/>
      <w:r w:rsidRPr="00195E21">
        <w:rPr>
          <w:rFonts w:ascii="Times New Roman" w:hAnsi="Times New Roman" w:cs="Times New Roman"/>
          <w:color w:val="262626"/>
        </w:rPr>
        <w:t>, R.E. &amp; Merchant</w:t>
      </w:r>
      <w:r w:rsidR="00DB72BE" w:rsidRPr="00195E21">
        <w:rPr>
          <w:rFonts w:ascii="Times New Roman" w:hAnsi="Times New Roman" w:cs="Times New Roman"/>
          <w:color w:val="262626"/>
        </w:rPr>
        <w:t>, W. (2015). Investigating the potential of MOOCs in K-12 teaching and learning e</w:t>
      </w:r>
      <w:r w:rsidRPr="00195E21">
        <w:rPr>
          <w:rFonts w:ascii="Times New Roman" w:hAnsi="Times New Roman" w:cs="Times New Roman"/>
          <w:color w:val="262626"/>
        </w:rPr>
        <w:t xml:space="preserve">nvironments. </w:t>
      </w:r>
      <w:r w:rsidRPr="00195E21">
        <w:rPr>
          <w:rFonts w:ascii="Times New Roman" w:hAnsi="Times New Roman" w:cs="Times New Roman"/>
          <w:i/>
          <w:iCs/>
          <w:color w:val="262626"/>
        </w:rPr>
        <w:t>Journal of Online Learning Research, 1</w:t>
      </w:r>
      <w:r w:rsidRPr="00195E21">
        <w:rPr>
          <w:rFonts w:ascii="Times New Roman" w:hAnsi="Times New Roman" w:cs="Times New Roman"/>
          <w:color w:val="262626"/>
        </w:rPr>
        <w:t xml:space="preserve">(1), 85-106. Association for the Advancement of Computing in Education </w:t>
      </w:r>
      <w:r w:rsidRPr="00C47A68">
        <w:rPr>
          <w:rFonts w:ascii="Times New Roman" w:hAnsi="Times New Roman" w:cs="Times New Roman"/>
          <w:color w:val="262626"/>
        </w:rPr>
        <w:t>(AACE).</w:t>
      </w:r>
    </w:p>
    <w:p w14:paraId="4E484A7D" w14:textId="4044DF73" w:rsidR="00EF7EA2" w:rsidRPr="00C47A68" w:rsidRDefault="00EF7EA2" w:rsidP="00EF7EA2">
      <w:pPr>
        <w:rPr>
          <w:rFonts w:ascii="Times New Roman" w:hAnsi="Times New Roman" w:cs="Times New Roman"/>
        </w:rPr>
      </w:pPr>
    </w:p>
    <w:p w14:paraId="2D3D22BC" w14:textId="2F000996" w:rsidR="00C47A68" w:rsidRPr="00C47A68" w:rsidRDefault="00C47A68" w:rsidP="00C47A68">
      <w:pPr>
        <w:ind w:left="720"/>
        <w:rPr>
          <w:rFonts w:ascii="Times New Roman" w:hAnsi="Times New Roman" w:cs="Times New Roman"/>
          <w:color w:val="262626"/>
        </w:rPr>
      </w:pPr>
      <w:r>
        <w:rPr>
          <w:rFonts w:ascii="Times New Roman" w:hAnsi="Times New Roman" w:cs="Times New Roman"/>
          <w:color w:val="1D1D1D"/>
        </w:rPr>
        <w:t xml:space="preserve"> </w:t>
      </w:r>
      <w:r w:rsidRPr="00C47A68">
        <w:rPr>
          <w:rFonts w:ascii="Times New Roman" w:hAnsi="Times New Roman" w:cs="Times New Roman"/>
          <w:color w:val="1D1D1D"/>
        </w:rPr>
        <w:t>MOOCs are very complicated to study, and at times it can be difficult to draw comparisons between MOOCs that are done with adults and MOOCs in</w:t>
      </w:r>
      <w:r w:rsidR="006623A3">
        <w:rPr>
          <w:rFonts w:ascii="Times New Roman" w:hAnsi="Times New Roman" w:cs="Times New Roman"/>
          <w:color w:val="1D1D1D"/>
        </w:rPr>
        <w:t xml:space="preserve"> a K-12 setting. This article’s scope is wide</w:t>
      </w:r>
      <w:r w:rsidRPr="00C47A68">
        <w:rPr>
          <w:rFonts w:ascii="Times New Roman" w:hAnsi="Times New Roman" w:cs="Times New Roman"/>
          <w:color w:val="1D1D1D"/>
        </w:rPr>
        <w:t xml:space="preserve"> because it uses qualitative and quantitative research and addresses many contemporary issues in education, such as, student engagement. While there is a plethora of information about MOOCs available, K-12 information on MOOCs is rare</w:t>
      </w:r>
      <w:r w:rsidR="00BA6C18">
        <w:rPr>
          <w:rFonts w:ascii="Times New Roman" w:hAnsi="Times New Roman" w:cs="Times New Roman"/>
          <w:color w:val="1D1D1D"/>
        </w:rPr>
        <w:t>, which was a major limitation of the research</w:t>
      </w:r>
      <w:bookmarkStart w:id="0" w:name="_GoBack"/>
      <w:bookmarkEnd w:id="0"/>
      <w:r w:rsidRPr="00C47A68">
        <w:rPr>
          <w:rFonts w:ascii="Times New Roman" w:hAnsi="Times New Roman" w:cs="Times New Roman"/>
          <w:color w:val="1D1D1D"/>
        </w:rPr>
        <w:t xml:space="preserve">. This study reflects on a </w:t>
      </w:r>
      <w:proofErr w:type="spellStart"/>
      <w:r w:rsidRPr="00C47A68">
        <w:rPr>
          <w:rFonts w:ascii="Times New Roman" w:hAnsi="Times New Roman" w:cs="Times New Roman"/>
          <w:color w:val="1D1D1D"/>
        </w:rPr>
        <w:t>cMOOC</w:t>
      </w:r>
      <w:proofErr w:type="spellEnd"/>
      <w:r w:rsidRPr="00C47A68">
        <w:rPr>
          <w:rFonts w:ascii="Times New Roman" w:hAnsi="Times New Roman" w:cs="Times New Roman"/>
          <w:color w:val="1D1D1D"/>
        </w:rPr>
        <w:t xml:space="preserve"> done with adults and high school students, but the research focuses on the higher school learner. Researchers found that the most engaged students were the students who immersed themselves into the content, had prior technology skills, and saw the benefits of completing the MOOC. On the other hand, researchers also saw disinterested students who joined the MOOC because they were persuaded to take the course for extra credit. Therefore, it can be hard to determine the success of a MOOC in a K-12 environment because all students will not necessarily be interested in the content presented. The most important conclusion the researchers make states, “The goal is to submerge students into the practices of the community” (104).  Other articles look at the effects of MOOCs, but this article strives to look at the purpose for MOOCs. It also explores the value of MOOCs in a K-12 classroom.</w:t>
      </w:r>
    </w:p>
    <w:p w14:paraId="0E37E7CD" w14:textId="77777777" w:rsidR="005F077B" w:rsidRPr="00195E21" w:rsidRDefault="005F077B" w:rsidP="00EF7EA2">
      <w:pPr>
        <w:rPr>
          <w:rFonts w:ascii="Times New Roman" w:hAnsi="Times New Roman" w:cs="Times New Roman"/>
          <w:color w:val="262626"/>
        </w:rPr>
      </w:pPr>
    </w:p>
    <w:p w14:paraId="11C44D70" w14:textId="55E028B5" w:rsidR="005F077B" w:rsidRDefault="005F077B" w:rsidP="005F077B">
      <w:pPr>
        <w:ind w:left="720" w:hanging="720"/>
        <w:rPr>
          <w:rFonts w:ascii="Helvetica" w:hAnsi="Helvetica" w:cs="Helvetica"/>
          <w:color w:val="262626"/>
        </w:rPr>
      </w:pPr>
      <w:proofErr w:type="spellStart"/>
      <w:r w:rsidRPr="00195E21">
        <w:rPr>
          <w:rFonts w:ascii="Times New Roman" w:hAnsi="Times New Roman" w:cs="Times New Roman"/>
          <w:color w:val="262626"/>
        </w:rPr>
        <w:t>Yuping</w:t>
      </w:r>
      <w:proofErr w:type="spellEnd"/>
      <w:r w:rsidRPr="00195E21">
        <w:rPr>
          <w:rFonts w:ascii="Times New Roman" w:hAnsi="Times New Roman" w:cs="Times New Roman"/>
          <w:color w:val="262626"/>
        </w:rPr>
        <w:t xml:space="preserve">, W., </w:t>
      </w:r>
      <w:proofErr w:type="spellStart"/>
      <w:r w:rsidRPr="00195E21">
        <w:rPr>
          <w:rFonts w:ascii="Times New Roman" w:hAnsi="Times New Roman" w:cs="Times New Roman"/>
          <w:color w:val="262626"/>
        </w:rPr>
        <w:t>Xibin</w:t>
      </w:r>
      <w:proofErr w:type="spellEnd"/>
      <w:r w:rsidRPr="00195E21">
        <w:rPr>
          <w:rFonts w:ascii="Times New Roman" w:hAnsi="Times New Roman" w:cs="Times New Roman"/>
          <w:color w:val="262626"/>
        </w:rPr>
        <w:t>, H., &amp; J</w:t>
      </w:r>
      <w:r w:rsidR="00C41FB8">
        <w:rPr>
          <w:rFonts w:ascii="Times New Roman" w:hAnsi="Times New Roman" w:cs="Times New Roman"/>
          <w:color w:val="262626"/>
        </w:rPr>
        <w:t>uan, Y. (2015). Revisiting the blended learning literature: Using a complex adaptive systems f</w:t>
      </w:r>
      <w:r w:rsidRPr="00195E21">
        <w:rPr>
          <w:rFonts w:ascii="Times New Roman" w:hAnsi="Times New Roman" w:cs="Times New Roman"/>
          <w:color w:val="262626"/>
        </w:rPr>
        <w:t xml:space="preserve">ramework. </w:t>
      </w:r>
      <w:r w:rsidRPr="00195E21">
        <w:rPr>
          <w:rFonts w:ascii="Times New Roman" w:hAnsi="Times New Roman" w:cs="Times New Roman"/>
          <w:i/>
          <w:iCs/>
          <w:color w:val="262626"/>
        </w:rPr>
        <w:t xml:space="preserve">Journal </w:t>
      </w:r>
      <w:proofErr w:type="gramStart"/>
      <w:r w:rsidRPr="00195E21">
        <w:rPr>
          <w:rFonts w:ascii="Times New Roman" w:hAnsi="Times New Roman" w:cs="Times New Roman"/>
          <w:i/>
          <w:iCs/>
          <w:color w:val="262626"/>
        </w:rPr>
        <w:t>Of</w:t>
      </w:r>
      <w:proofErr w:type="gramEnd"/>
      <w:r w:rsidRPr="00195E21">
        <w:rPr>
          <w:rFonts w:ascii="Times New Roman" w:hAnsi="Times New Roman" w:cs="Times New Roman"/>
          <w:i/>
          <w:iCs/>
          <w:color w:val="262626"/>
        </w:rPr>
        <w:t xml:space="preserve"> Educational Technology &amp; Society</w:t>
      </w:r>
      <w:r w:rsidRPr="00195E21">
        <w:rPr>
          <w:rFonts w:ascii="Times New Roman" w:hAnsi="Times New Roman" w:cs="Times New Roman"/>
          <w:color w:val="262626"/>
        </w:rPr>
        <w:t xml:space="preserve">, </w:t>
      </w:r>
      <w:r w:rsidRPr="00195E21">
        <w:rPr>
          <w:rFonts w:ascii="Times New Roman" w:hAnsi="Times New Roman" w:cs="Times New Roman"/>
          <w:i/>
          <w:iCs/>
          <w:color w:val="262626"/>
        </w:rPr>
        <w:t>18</w:t>
      </w:r>
      <w:r w:rsidRPr="00195E21">
        <w:rPr>
          <w:rFonts w:ascii="Times New Roman" w:hAnsi="Times New Roman" w:cs="Times New Roman"/>
          <w:color w:val="262626"/>
        </w:rPr>
        <w:t>(2), 380-393</w:t>
      </w:r>
      <w:r w:rsidRPr="00195E21">
        <w:rPr>
          <w:rFonts w:ascii="Helvetica" w:hAnsi="Helvetica" w:cs="Helvetica"/>
          <w:color w:val="262626"/>
        </w:rPr>
        <w:t>.</w:t>
      </w:r>
    </w:p>
    <w:p w14:paraId="05662B22" w14:textId="77777777" w:rsidR="00F93F8F" w:rsidRDefault="00F93F8F" w:rsidP="00F93F8F">
      <w:pPr>
        <w:widowControl w:val="0"/>
        <w:autoSpaceDE w:val="0"/>
        <w:autoSpaceDN w:val="0"/>
        <w:adjustRightInd w:val="0"/>
        <w:rPr>
          <w:rFonts w:ascii="Times New Roman" w:hAnsi="Times New Roman" w:cs="Times New Roman"/>
          <w:color w:val="1D1D1D"/>
        </w:rPr>
      </w:pPr>
    </w:p>
    <w:p w14:paraId="57E6EC52" w14:textId="32551728" w:rsidR="00F93F8F" w:rsidRPr="00F93F8F" w:rsidRDefault="00F93F8F" w:rsidP="00F93F8F">
      <w:pPr>
        <w:widowControl w:val="0"/>
        <w:autoSpaceDE w:val="0"/>
        <w:autoSpaceDN w:val="0"/>
        <w:adjustRightInd w:val="0"/>
        <w:ind w:left="720"/>
        <w:rPr>
          <w:rFonts w:ascii="Times New Roman" w:hAnsi="Times New Roman" w:cs="Times New Roman"/>
        </w:rPr>
      </w:pPr>
      <w:r w:rsidRPr="00F93F8F">
        <w:rPr>
          <w:rFonts w:ascii="Times New Roman" w:hAnsi="Times New Roman" w:cs="Times New Roman"/>
          <w:color w:val="1D1D1D"/>
        </w:rPr>
        <w:t>This literature review studies the impact blended learning has had on education and examines the limitations of current blended learning practices. While conducting this study, researchers discovered that many educators fail to focus on the full scope of blended learning. This article aims to give clarity on current blended learning methods and research in addition to providing a thorough literature review. Because researchers were careful to observe every aspect of blended learning, it widens the scope of the article and could be used by all educators and educational leaders.  Looking at the blended learning model as a whole, the researchers identified a framework for blended learning called the CABLS, or The Complex Adaptive Blended Learning System.  CABLS examines six essential components of blended learning: the teacher, the institution, the learner, the learning support, technology, and content. One admitted limitation of this article is the lack of available research on blended learning that covers all aspects of the CABLS model. The vast majority of the available research covered the learner and content, but research on the institution, teacher, and learning support was especially lacking. </w:t>
      </w:r>
      <w:r w:rsidRPr="00F93F8F">
        <w:rPr>
          <w:rFonts w:ascii="Times New Roman" w:hAnsi="Times New Roman" w:cs="Times New Roman"/>
        </w:rPr>
        <w:t xml:space="preserve">This weakness can be seen by looking at the articles written on both blended and problem based learning. Barber and </w:t>
      </w:r>
      <w:proofErr w:type="spellStart"/>
      <w:r w:rsidRPr="00F93F8F">
        <w:rPr>
          <w:rFonts w:ascii="Times New Roman" w:hAnsi="Times New Roman" w:cs="Times New Roman"/>
        </w:rPr>
        <w:t>Belland’s</w:t>
      </w:r>
      <w:proofErr w:type="spellEnd"/>
      <w:r w:rsidRPr="00F93F8F">
        <w:rPr>
          <w:rFonts w:ascii="Times New Roman" w:hAnsi="Times New Roman" w:cs="Times New Roman"/>
        </w:rPr>
        <w:t xml:space="preserve"> articles covered a lot of material, yet they never mentioned the learning support and rarely referred to the institution. There is a desperate need for research on blended learning that provides a holistic view for the consumers. Because this research provides an excellent overview, it would be best for educators to read this while they are still exploring the possibilities that blended learning has to offer. </w:t>
      </w:r>
    </w:p>
    <w:sectPr w:rsidR="00F93F8F" w:rsidRPr="00F93F8F" w:rsidSect="00D2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92B35"/>
    <w:multiLevelType w:val="hybridMultilevel"/>
    <w:tmpl w:val="AAF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2"/>
    <w:rsid w:val="00051005"/>
    <w:rsid w:val="00103F0F"/>
    <w:rsid w:val="00195E21"/>
    <w:rsid w:val="001C1832"/>
    <w:rsid w:val="002069FE"/>
    <w:rsid w:val="00225BCC"/>
    <w:rsid w:val="00241350"/>
    <w:rsid w:val="00281052"/>
    <w:rsid w:val="00282315"/>
    <w:rsid w:val="002C076E"/>
    <w:rsid w:val="002E6D73"/>
    <w:rsid w:val="002F453D"/>
    <w:rsid w:val="00330554"/>
    <w:rsid w:val="0034604E"/>
    <w:rsid w:val="003C2C9D"/>
    <w:rsid w:val="003E5433"/>
    <w:rsid w:val="0040596E"/>
    <w:rsid w:val="004A36FC"/>
    <w:rsid w:val="004D6C90"/>
    <w:rsid w:val="00543DBD"/>
    <w:rsid w:val="00563155"/>
    <w:rsid w:val="005C2FFD"/>
    <w:rsid w:val="005E2912"/>
    <w:rsid w:val="005F077B"/>
    <w:rsid w:val="006623A3"/>
    <w:rsid w:val="0069030A"/>
    <w:rsid w:val="007223C1"/>
    <w:rsid w:val="00795F75"/>
    <w:rsid w:val="008F6E22"/>
    <w:rsid w:val="00905011"/>
    <w:rsid w:val="009528B1"/>
    <w:rsid w:val="00974902"/>
    <w:rsid w:val="009A0049"/>
    <w:rsid w:val="009C0E49"/>
    <w:rsid w:val="00A716B0"/>
    <w:rsid w:val="00B00B5B"/>
    <w:rsid w:val="00B62513"/>
    <w:rsid w:val="00B95150"/>
    <w:rsid w:val="00BA6C18"/>
    <w:rsid w:val="00BB29BA"/>
    <w:rsid w:val="00BB7575"/>
    <w:rsid w:val="00BE41A9"/>
    <w:rsid w:val="00BE6C5A"/>
    <w:rsid w:val="00C41FB8"/>
    <w:rsid w:val="00C47A68"/>
    <w:rsid w:val="00C62441"/>
    <w:rsid w:val="00C64D1C"/>
    <w:rsid w:val="00C66BCC"/>
    <w:rsid w:val="00C93643"/>
    <w:rsid w:val="00CA5C15"/>
    <w:rsid w:val="00D26DAC"/>
    <w:rsid w:val="00DB72BE"/>
    <w:rsid w:val="00E219F5"/>
    <w:rsid w:val="00EF7EA2"/>
    <w:rsid w:val="00F170A5"/>
    <w:rsid w:val="00F40474"/>
    <w:rsid w:val="00F93F8F"/>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4F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2629</Words>
  <Characters>14989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2015-10-25T02:21:00Z</dcterms:created>
  <dcterms:modified xsi:type="dcterms:W3CDTF">2015-10-29T00:02:00Z</dcterms:modified>
</cp:coreProperties>
</file>